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A300" w14:textId="78EB8144" w:rsidR="00D0698B" w:rsidRPr="00083BE3" w:rsidRDefault="00C3466F" w:rsidP="00783768">
      <w:pPr>
        <w:pStyle w:val="Heading1"/>
        <w:rPr>
          <w:rFonts w:ascii="Source Sans Pro" w:hAnsi="Source Sans Pro"/>
          <w:sz w:val="22"/>
          <w:szCs w:val="22"/>
        </w:rPr>
      </w:pPr>
      <w:bookmarkStart w:id="0" w:name="_Toc37923414"/>
      <w:r w:rsidRPr="00083BE3">
        <w:rPr>
          <w:rFonts w:ascii="Source Sans Pro" w:hAnsi="Source Sans Pro"/>
          <w:noProof/>
          <w:color w:val="006B94" w:themeColor="accent1"/>
          <w:sz w:val="22"/>
          <w:szCs w:val="22"/>
        </w:rPr>
        <mc:AlternateContent>
          <mc:Choice Requires="wps">
            <w:drawing>
              <wp:anchor distT="0" distB="0" distL="114300" distR="114300" simplePos="0" relativeHeight="251658240" behindDoc="0" locked="0" layoutInCell="1" allowOverlap="1" wp14:anchorId="615CAB48" wp14:editId="3B160D9D">
                <wp:simplePos x="0" y="0"/>
                <wp:positionH relativeFrom="column">
                  <wp:posOffset>-720725</wp:posOffset>
                </wp:positionH>
                <wp:positionV relativeFrom="paragraph">
                  <wp:posOffset>277495</wp:posOffset>
                </wp:positionV>
                <wp:extent cx="7848600" cy="777875"/>
                <wp:effectExtent l="0" t="0" r="19050" b="22225"/>
                <wp:wrapNone/>
                <wp:docPr id="7" name="Rectangle 7"/>
                <wp:cNvGraphicFramePr/>
                <a:graphic xmlns:a="http://schemas.openxmlformats.org/drawingml/2006/main">
                  <a:graphicData uri="http://schemas.microsoft.com/office/word/2010/wordprocessingShape">
                    <wps:wsp>
                      <wps:cNvSpPr/>
                      <wps:spPr>
                        <a:xfrm>
                          <a:off x="0" y="0"/>
                          <a:ext cx="7848600" cy="777875"/>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0EA0B3" w14:textId="09504082" w:rsidR="00C3466F" w:rsidRPr="00AE0656" w:rsidRDefault="00AE0656" w:rsidP="00221466">
                            <w:pPr>
                              <w:spacing w:before="120"/>
                              <w:ind w:left="806" w:right="792"/>
                              <w:jc w:val="center"/>
                              <w:rPr>
                                <w:rFonts w:ascii="Arial" w:hAnsi="Arial" w:cs="Arial"/>
                                <w:b/>
                                <w:bCs/>
                                <w:sz w:val="50"/>
                                <w:szCs w:val="50"/>
                              </w:rPr>
                            </w:pPr>
                            <w:r w:rsidRPr="00AE0656">
                              <w:rPr>
                                <w:rFonts w:ascii="Arial" w:hAnsi="Arial" w:cs="Arial"/>
                                <w:b/>
                                <w:bCs/>
                                <w:sz w:val="50"/>
                                <w:szCs w:val="50"/>
                              </w:rPr>
                              <w:t xml:space="preserve">Professional Degree Programs </w:t>
                            </w:r>
                            <w:r w:rsidR="00DA7F6F" w:rsidRPr="00AE0656">
                              <w:rPr>
                                <w:rFonts w:ascii="Arial" w:hAnsi="Arial" w:cs="Arial"/>
                                <w:b/>
                                <w:bCs/>
                                <w:sz w:val="50"/>
                                <w:szCs w:val="50"/>
                              </w:rPr>
                              <w:t>Draft Op-Ed</w:t>
                            </w:r>
                            <w:r w:rsidR="003A751C" w:rsidRPr="00AE0656">
                              <w:rPr>
                                <w:rFonts w:ascii="Arial" w:hAnsi="Arial" w:cs="Arial"/>
                                <w:b/>
                                <w:bCs/>
                                <w:sz w:val="50"/>
                                <w:szCs w:val="5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CAB48" id="Rectangle 7" o:spid="_x0000_s1026" style="position:absolute;margin-left:-56.75pt;margin-top:21.85pt;width:618pt;height:6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" fillcolor="#00335b [3205]" strokecolor="#003549 [1604]" strokeweight="2pt">
                <v:textbox>
                  <w:txbxContent>
                    <w:p w14:paraId="720EA0B3" w14:textId="09504082" w:rsidR="00C3466F" w:rsidRPr="00AE0656" w:rsidRDefault="00AE0656" w:rsidP="00221466">
                      <w:pPr>
                        <w:spacing w:before="120"/>
                        <w:ind w:left="806" w:right="792"/>
                        <w:jc w:val="center"/>
                        <w:rPr>
                          <w:rFonts w:ascii="Arial" w:hAnsi="Arial" w:cs="Arial"/>
                          <w:b/>
                          <w:bCs/>
                          <w:sz w:val="50"/>
                          <w:szCs w:val="50"/>
                        </w:rPr>
                      </w:pPr>
                      <w:r w:rsidRPr="00AE0656">
                        <w:rPr>
                          <w:rFonts w:ascii="Arial" w:hAnsi="Arial" w:cs="Arial"/>
                          <w:b/>
                          <w:bCs/>
                          <w:sz w:val="50"/>
                          <w:szCs w:val="50"/>
                        </w:rPr>
                        <w:t xml:space="preserve">Professional Degree Programs </w:t>
                      </w:r>
                      <w:r w:rsidR="00DA7F6F" w:rsidRPr="00AE0656">
                        <w:rPr>
                          <w:rFonts w:ascii="Arial" w:hAnsi="Arial" w:cs="Arial"/>
                          <w:b/>
                          <w:bCs/>
                          <w:sz w:val="50"/>
                          <w:szCs w:val="50"/>
                        </w:rPr>
                        <w:t>Draft Op-Ed</w:t>
                      </w:r>
                      <w:r w:rsidR="003A751C" w:rsidRPr="00AE0656">
                        <w:rPr>
                          <w:rFonts w:ascii="Arial" w:hAnsi="Arial" w:cs="Arial"/>
                          <w:b/>
                          <w:bCs/>
                          <w:sz w:val="50"/>
                          <w:szCs w:val="50"/>
                        </w:rPr>
                        <w:br/>
                      </w:r>
                    </w:p>
                  </w:txbxContent>
                </v:textbox>
              </v:rect>
            </w:pict>
          </mc:Fallback>
        </mc:AlternateContent>
      </w:r>
    </w:p>
    <w:p w14:paraId="08B0EBD4" w14:textId="77777777" w:rsidR="00C3466F" w:rsidRPr="00083BE3" w:rsidRDefault="00C3466F" w:rsidP="00783768">
      <w:pPr>
        <w:pStyle w:val="Heading1"/>
        <w:rPr>
          <w:rFonts w:ascii="Source Sans Pro" w:hAnsi="Source Sans Pro"/>
          <w:sz w:val="22"/>
          <w:szCs w:val="22"/>
        </w:rPr>
      </w:pPr>
    </w:p>
    <w:p w14:paraId="0653D9AB" w14:textId="77777777" w:rsidR="00C3466F" w:rsidRPr="00083BE3" w:rsidRDefault="00C3466F" w:rsidP="00783768">
      <w:pPr>
        <w:pStyle w:val="Heading1"/>
        <w:rPr>
          <w:rFonts w:ascii="Source Sans Pro" w:hAnsi="Source Sans Pro"/>
          <w:sz w:val="22"/>
          <w:szCs w:val="22"/>
        </w:rPr>
      </w:pPr>
    </w:p>
    <w:bookmarkEnd w:id="0"/>
    <w:p w14:paraId="51A31FFA" w14:textId="2CE1DB88" w:rsidR="00BE4CED" w:rsidRDefault="00BD35EF" w:rsidP="00463CC7">
      <w:pPr>
        <w:pStyle w:val="Heading2"/>
        <w:rPr>
          <w:rFonts w:ascii="Source Sans Pro" w:hAnsi="Source Sans Pro" w:cs="Arial"/>
          <w:sz w:val="22"/>
          <w:szCs w:val="22"/>
          <w:lang w:val="en"/>
        </w:rPr>
      </w:pPr>
      <w:r w:rsidRPr="00083BE3">
        <w:rPr>
          <w:rFonts w:ascii="Source Sans Pro" w:hAnsi="Source Sans Pro"/>
          <w:sz w:val="22"/>
          <w:szCs w:val="22"/>
        </w:rPr>
        <w:br/>
      </w:r>
      <w:r w:rsidRPr="00083BE3">
        <w:rPr>
          <w:rFonts w:ascii="Source Sans Pro" w:hAnsi="Source Sans Pro"/>
          <w:sz w:val="22"/>
          <w:szCs w:val="22"/>
        </w:rPr>
        <w:br/>
      </w:r>
      <w:r w:rsidR="00BE4CED" w:rsidRPr="00B5484B">
        <w:rPr>
          <w:rFonts w:ascii="Source Sans Pro" w:hAnsi="Source Sans Pro" w:cs="Arial"/>
          <w:b w:val="0"/>
          <w:bCs/>
          <w:color w:val="auto"/>
          <w:sz w:val="22"/>
          <w:szCs w:val="22"/>
          <w:lang w:val="en"/>
        </w:rPr>
        <w:t xml:space="preserve">This op-ed </w:t>
      </w:r>
      <w:r w:rsidR="00253822">
        <w:rPr>
          <w:rFonts w:ascii="Source Sans Pro" w:hAnsi="Source Sans Pro" w:cs="Arial"/>
          <w:b w:val="0"/>
          <w:bCs/>
          <w:color w:val="auto"/>
          <w:sz w:val="22"/>
          <w:szCs w:val="22"/>
          <w:lang w:val="en"/>
        </w:rPr>
        <w:t xml:space="preserve">template </w:t>
      </w:r>
      <w:r w:rsidR="00BE4CED" w:rsidRPr="00B5484B">
        <w:rPr>
          <w:rFonts w:ascii="Source Sans Pro" w:hAnsi="Source Sans Pro" w:cs="Arial"/>
          <w:b w:val="0"/>
          <w:bCs/>
          <w:color w:val="auto"/>
          <w:sz w:val="22"/>
          <w:szCs w:val="22"/>
          <w:lang w:val="en"/>
        </w:rPr>
        <w:t xml:space="preserve">is a tool for </w:t>
      </w:r>
      <w:r w:rsidR="00985CA4">
        <w:rPr>
          <w:rFonts w:ascii="Source Sans Pro" w:hAnsi="Source Sans Pro" w:cs="Arial"/>
          <w:b w:val="0"/>
          <w:bCs/>
          <w:color w:val="auto"/>
          <w:sz w:val="22"/>
          <w:szCs w:val="22"/>
          <w:lang w:val="en"/>
        </w:rPr>
        <w:t>ASPPH members to use in crafting op-eds</w:t>
      </w:r>
      <w:r w:rsidR="00AE0656">
        <w:rPr>
          <w:rFonts w:ascii="Source Sans Pro" w:hAnsi="Source Sans Pro" w:cs="Arial"/>
          <w:b w:val="0"/>
          <w:bCs/>
          <w:color w:val="auto"/>
          <w:sz w:val="22"/>
          <w:szCs w:val="22"/>
          <w:lang w:val="en"/>
        </w:rPr>
        <w:t xml:space="preserve"> to</w:t>
      </w:r>
      <w:r w:rsidR="00BE4CED" w:rsidRPr="00B5484B">
        <w:rPr>
          <w:rFonts w:ascii="Source Sans Pro" w:hAnsi="Source Sans Pro" w:cs="Arial"/>
          <w:b w:val="0"/>
          <w:bCs/>
          <w:color w:val="auto"/>
          <w:sz w:val="22"/>
          <w:szCs w:val="22"/>
          <w:lang w:val="en"/>
        </w:rPr>
        <w:t xml:space="preserve"> </w:t>
      </w:r>
      <w:r w:rsidR="00463CC7">
        <w:rPr>
          <w:rFonts w:ascii="Source Sans Pro" w:hAnsi="Source Sans Pro" w:cs="Arial"/>
          <w:b w:val="0"/>
          <w:bCs/>
          <w:color w:val="auto"/>
          <w:sz w:val="22"/>
          <w:szCs w:val="22"/>
          <w:lang w:val="en"/>
        </w:rPr>
        <w:t>share</w:t>
      </w:r>
      <w:r w:rsidR="00BE4CED" w:rsidRPr="00B5484B">
        <w:rPr>
          <w:rFonts w:ascii="Source Sans Pro" w:hAnsi="Source Sans Pro" w:cs="Arial"/>
          <w:b w:val="0"/>
          <w:bCs/>
          <w:color w:val="auto"/>
          <w:sz w:val="22"/>
          <w:szCs w:val="22"/>
          <w:lang w:val="en"/>
        </w:rPr>
        <w:t xml:space="preserve"> with local media</w:t>
      </w:r>
      <w:r w:rsidR="00253822">
        <w:rPr>
          <w:rFonts w:ascii="Source Sans Pro" w:hAnsi="Source Sans Pro" w:cs="Arial"/>
          <w:b w:val="0"/>
          <w:bCs/>
          <w:color w:val="auto"/>
          <w:sz w:val="22"/>
          <w:szCs w:val="22"/>
          <w:lang w:val="en"/>
        </w:rPr>
        <w:t xml:space="preserve"> about </w:t>
      </w:r>
      <w:r w:rsidR="00985CA4">
        <w:rPr>
          <w:rFonts w:ascii="Source Sans Pro" w:hAnsi="Source Sans Pro" w:cs="Arial"/>
          <w:b w:val="0"/>
          <w:bCs/>
          <w:color w:val="auto"/>
          <w:sz w:val="22"/>
          <w:szCs w:val="22"/>
          <w:lang w:val="en"/>
        </w:rPr>
        <w:t>the professional degree program designation under the One Big Beautiful Bill (OBBB) Act</w:t>
      </w:r>
      <w:r w:rsidR="00BE4CED" w:rsidRPr="00B5484B">
        <w:rPr>
          <w:rFonts w:ascii="Source Sans Pro" w:hAnsi="Source Sans Pro" w:cs="Arial"/>
          <w:b w:val="0"/>
          <w:bCs/>
          <w:color w:val="auto"/>
          <w:sz w:val="22"/>
          <w:szCs w:val="22"/>
          <w:lang w:val="en"/>
        </w:rPr>
        <w:t xml:space="preserve">. </w:t>
      </w:r>
    </w:p>
    <w:p w14:paraId="2BAF504E" w14:textId="546C46A7" w:rsidR="00E3235B" w:rsidRPr="00BE4CED" w:rsidRDefault="2727B3E4" w:rsidP="2727B3E4">
      <w:pPr>
        <w:spacing w:before="100" w:beforeAutospacing="1" w:after="100" w:afterAutospacing="1"/>
        <w:rPr>
          <w:rFonts w:ascii="Source Sans Pro" w:hAnsi="Source Sans Pro" w:cs="Arial"/>
          <w:sz w:val="22"/>
          <w:szCs w:val="22"/>
        </w:rPr>
      </w:pPr>
      <w:r w:rsidRPr="2727B3E4">
        <w:rPr>
          <w:rFonts w:ascii="Source Sans Pro" w:hAnsi="Source Sans Pro" w:cs="Arial"/>
          <w:sz w:val="22"/>
          <w:szCs w:val="22"/>
        </w:rPr>
        <w:t xml:space="preserve">We encourage you to </w:t>
      </w:r>
      <w:r w:rsidR="00AE0656">
        <w:rPr>
          <w:rFonts w:ascii="Source Sans Pro" w:hAnsi="Source Sans Pro" w:cs="Arial"/>
          <w:sz w:val="22"/>
          <w:szCs w:val="22"/>
        </w:rPr>
        <w:t>collaborate with your school's communications team to select the approach that best suits</w:t>
      </w:r>
      <w:r w:rsidRPr="2727B3E4">
        <w:rPr>
          <w:rFonts w:ascii="Source Sans Pro" w:hAnsi="Source Sans Pro" w:cs="Arial"/>
          <w:sz w:val="22"/>
          <w:szCs w:val="22"/>
        </w:rPr>
        <w:t xml:space="preserve"> your local context. You can also draw on </w:t>
      </w:r>
      <w:r w:rsidR="00136B48">
        <w:rPr>
          <w:rFonts w:ascii="Source Sans Pro" w:hAnsi="Source Sans Pro" w:cs="Arial"/>
          <w:sz w:val="22"/>
          <w:szCs w:val="22"/>
        </w:rPr>
        <w:t xml:space="preserve">the </w:t>
      </w:r>
      <w:r w:rsidRPr="2727B3E4">
        <w:rPr>
          <w:rFonts w:ascii="Source Sans Pro" w:hAnsi="Source Sans Pro" w:cs="Arial"/>
          <w:sz w:val="22"/>
          <w:szCs w:val="22"/>
        </w:rPr>
        <w:t xml:space="preserve">additional </w:t>
      </w:r>
      <w:hyperlink r:id="rId12" w:history="1">
        <w:r w:rsidRPr="00CD45AA">
          <w:rPr>
            <w:rStyle w:val="Hyperlink"/>
            <w:rFonts w:ascii="Source Sans Pro" w:hAnsi="Source Sans Pro" w:cs="Arial"/>
            <w:szCs w:val="22"/>
          </w:rPr>
          <w:t>ASPPH talking points</w:t>
        </w:r>
      </w:hyperlink>
      <w:r w:rsidRPr="2727B3E4">
        <w:rPr>
          <w:rFonts w:ascii="Source Sans Pro" w:hAnsi="Source Sans Pro" w:cs="Arial"/>
          <w:sz w:val="22"/>
          <w:szCs w:val="22"/>
        </w:rPr>
        <w:t xml:space="preserve"> provided for more content.</w:t>
      </w:r>
    </w:p>
    <w:p w14:paraId="065CD647" w14:textId="158FB9EF" w:rsidR="00E3235B" w:rsidRDefault="00E3235B" w:rsidP="00E3235B">
      <w:pPr>
        <w:pStyle w:val="Heading3"/>
      </w:pPr>
      <w:r w:rsidRPr="00E3235B">
        <w:rPr>
          <w:lang w:val="en"/>
        </w:rPr>
        <w:t xml:space="preserve">Op-Ed </w:t>
      </w:r>
      <w:r>
        <w:t>with Example Content</w:t>
      </w:r>
    </w:p>
    <w:p w14:paraId="7FD813A7" w14:textId="77777777" w:rsidR="00E3235B" w:rsidRPr="00E3235B" w:rsidRDefault="00E3235B" w:rsidP="00E3235B">
      <w:pPr>
        <w:pStyle w:val="Heading3"/>
      </w:pP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6480"/>
      </w:tblGrid>
      <w:tr w:rsidR="00E3235B" w:rsidRPr="00E3235B" w14:paraId="6E1B91F0" w14:textId="77777777" w:rsidTr="00F46DA0">
        <w:trPr>
          <w:trHeight w:val="300"/>
        </w:trPr>
        <w:tc>
          <w:tcPr>
            <w:tcW w:w="2880" w:type="dxa"/>
            <w:tcBorders>
              <w:top w:val="nil"/>
              <w:left w:val="nil"/>
              <w:bottom w:val="nil"/>
              <w:right w:val="nil"/>
            </w:tcBorders>
            <w:hideMark/>
          </w:tcPr>
          <w:p w14:paraId="4704A97D" w14:textId="77777777" w:rsidR="00E3235B" w:rsidRPr="00E3235B" w:rsidRDefault="00E3235B" w:rsidP="00E3235B">
            <w:pPr>
              <w:numPr>
                <w:ilvl w:val="0"/>
                <w:numId w:val="1"/>
              </w:numPr>
              <w:tabs>
                <w:tab w:val="clear" w:pos="360"/>
              </w:tabs>
              <w:spacing w:before="100" w:beforeAutospacing="1" w:after="100" w:afterAutospacing="1"/>
              <w:rPr>
                <w:rFonts w:ascii="Source Sans Pro" w:hAnsi="Source Sans Pro" w:cs="Arial"/>
                <w:sz w:val="22"/>
                <w:szCs w:val="22"/>
              </w:rPr>
            </w:pPr>
            <w:r w:rsidRPr="00E3235B">
              <w:rPr>
                <w:rFonts w:ascii="Source Sans Pro" w:hAnsi="Source Sans Pro" w:cs="Arial"/>
                <w:b/>
                <w:bCs/>
                <w:sz w:val="22"/>
                <w:szCs w:val="22"/>
                <w:lang w:val="en"/>
              </w:rPr>
              <w:t>Argument</w:t>
            </w:r>
            <w:r w:rsidRPr="00E3235B">
              <w:rPr>
                <w:rFonts w:ascii="Source Sans Pro" w:hAnsi="Source Sans Pro" w:cs="Arial"/>
                <w:sz w:val="22"/>
                <w:szCs w:val="22"/>
              </w:rPr>
              <w:t> </w:t>
            </w:r>
          </w:p>
        </w:tc>
        <w:tc>
          <w:tcPr>
            <w:tcW w:w="6480" w:type="dxa"/>
            <w:tcBorders>
              <w:top w:val="nil"/>
              <w:left w:val="nil"/>
              <w:bottom w:val="nil"/>
              <w:right w:val="nil"/>
            </w:tcBorders>
            <w:hideMark/>
          </w:tcPr>
          <w:p w14:paraId="18E6ECEA" w14:textId="59034784" w:rsidR="00E3235B" w:rsidRPr="00CD45AA" w:rsidRDefault="00977684" w:rsidP="00E3235B">
            <w:pPr>
              <w:numPr>
                <w:ilvl w:val="0"/>
                <w:numId w:val="1"/>
              </w:numPr>
              <w:tabs>
                <w:tab w:val="clear" w:pos="360"/>
              </w:tabs>
              <w:spacing w:before="100" w:beforeAutospacing="1" w:after="100" w:afterAutospacing="1"/>
              <w:rPr>
                <w:rFonts w:ascii="Source Sans Pro" w:hAnsi="Source Sans Pro" w:cs="Arial"/>
                <w:sz w:val="22"/>
                <w:szCs w:val="22"/>
              </w:rPr>
            </w:pPr>
            <w:r w:rsidRPr="00CD45AA">
              <w:rPr>
                <w:rFonts w:ascii="Source Sans Pro" w:hAnsi="Source Sans Pro" w:cs="Arial"/>
                <w:sz w:val="22"/>
                <w:szCs w:val="22"/>
              </w:rPr>
              <w:t xml:space="preserve">The Department of Education’s Reimagining and Improving Student Education (RISE) Committee last week reached preliminary consensus on a proposed definition of “professional degree programs” under the One Big Beautiful Bill Act, excluding public health programs as well as several other health professions. </w:t>
            </w:r>
            <w:r w:rsidR="00D435B7" w:rsidRPr="00CD45AA">
              <w:rPr>
                <w:rFonts w:ascii="Source Sans Pro" w:hAnsi="Source Sans Pro" w:cs="Arial"/>
                <w:sz w:val="22"/>
                <w:szCs w:val="22"/>
              </w:rPr>
              <w:t xml:space="preserve">This development is not </w:t>
            </w:r>
            <w:r w:rsidR="00DE7771" w:rsidRPr="00CD45AA">
              <w:rPr>
                <w:rFonts w:ascii="Source Sans Pro" w:hAnsi="Source Sans Pro" w:cs="Arial"/>
                <w:sz w:val="22"/>
                <w:szCs w:val="22"/>
              </w:rPr>
              <w:t xml:space="preserve">just </w:t>
            </w:r>
            <w:r w:rsidR="00E32499" w:rsidRPr="00CD45AA">
              <w:rPr>
                <w:rFonts w:ascii="Source Sans Pro" w:hAnsi="Source Sans Pro" w:cs="Arial"/>
                <w:sz w:val="22"/>
                <w:szCs w:val="22"/>
              </w:rPr>
              <w:t>shocking;</w:t>
            </w:r>
            <w:r w:rsidR="00DE7771" w:rsidRPr="00CD45AA">
              <w:rPr>
                <w:rFonts w:ascii="Source Sans Pro" w:hAnsi="Source Sans Pro" w:cs="Arial"/>
                <w:sz w:val="22"/>
                <w:szCs w:val="22"/>
              </w:rPr>
              <w:t xml:space="preserve"> </w:t>
            </w:r>
            <w:r w:rsidR="0098784E" w:rsidRPr="00CD45AA">
              <w:rPr>
                <w:rFonts w:ascii="Source Sans Pro" w:hAnsi="Source Sans Pro" w:cs="Arial"/>
                <w:sz w:val="22"/>
                <w:szCs w:val="22"/>
              </w:rPr>
              <w:t xml:space="preserve">the exclusion risks significantly damaging the nation’s ability to prepare and </w:t>
            </w:r>
            <w:r w:rsidR="00291071" w:rsidRPr="00CD45AA">
              <w:rPr>
                <w:rFonts w:ascii="Source Sans Pro" w:hAnsi="Source Sans Pro" w:cs="Arial"/>
                <w:sz w:val="22"/>
                <w:szCs w:val="22"/>
              </w:rPr>
              <w:t>educate</w:t>
            </w:r>
            <w:r w:rsidR="0098784E" w:rsidRPr="00CD45AA">
              <w:rPr>
                <w:rFonts w:ascii="Source Sans Pro" w:hAnsi="Source Sans Pro" w:cs="Arial"/>
                <w:sz w:val="22"/>
                <w:szCs w:val="22"/>
              </w:rPr>
              <w:t xml:space="preserve"> the next generation of public health practitioners and leaders responsible for keeping </w:t>
            </w:r>
            <w:r w:rsidR="004006C5" w:rsidRPr="00CD45AA">
              <w:rPr>
                <w:rFonts w:ascii="Source Sans Pro" w:hAnsi="Source Sans Pro" w:cs="Arial"/>
                <w:sz w:val="22"/>
                <w:szCs w:val="22"/>
              </w:rPr>
              <w:t>us healthy.</w:t>
            </w:r>
            <w:r w:rsidR="0098784E" w:rsidRPr="00CD45AA">
              <w:rPr>
                <w:rFonts w:ascii="Source Sans Pro" w:hAnsi="Source Sans Pro" w:cs="Arial"/>
                <w:sz w:val="22"/>
                <w:szCs w:val="22"/>
              </w:rPr>
              <w:t xml:space="preserve"> </w:t>
            </w:r>
          </w:p>
        </w:tc>
      </w:tr>
      <w:tr w:rsidR="00E3235B" w:rsidRPr="00E3235B" w14:paraId="2FC37D23" w14:textId="77777777" w:rsidTr="00F46DA0">
        <w:trPr>
          <w:trHeight w:val="300"/>
        </w:trPr>
        <w:tc>
          <w:tcPr>
            <w:tcW w:w="2880" w:type="dxa"/>
            <w:tcBorders>
              <w:top w:val="nil"/>
              <w:left w:val="nil"/>
              <w:bottom w:val="nil"/>
              <w:right w:val="nil"/>
            </w:tcBorders>
            <w:hideMark/>
          </w:tcPr>
          <w:p w14:paraId="32BAA896" w14:textId="2C49FC42" w:rsidR="00E3235B" w:rsidRPr="00E3235B" w:rsidRDefault="00E3235B" w:rsidP="00977684">
            <w:pPr>
              <w:spacing w:before="100" w:beforeAutospacing="1" w:after="100" w:afterAutospacing="1"/>
              <w:rPr>
                <w:rFonts w:ascii="Source Sans Pro" w:hAnsi="Source Sans Pro" w:cs="Arial"/>
                <w:sz w:val="22"/>
                <w:szCs w:val="22"/>
              </w:rPr>
            </w:pPr>
            <w:r w:rsidRPr="00E3235B">
              <w:rPr>
                <w:rFonts w:ascii="Source Sans Pro" w:hAnsi="Source Sans Pro" w:cs="Arial"/>
                <w:sz w:val="22"/>
                <w:szCs w:val="22"/>
              </w:rPr>
              <w:t> </w:t>
            </w:r>
          </w:p>
        </w:tc>
        <w:tc>
          <w:tcPr>
            <w:tcW w:w="6480" w:type="dxa"/>
            <w:tcBorders>
              <w:top w:val="nil"/>
              <w:left w:val="nil"/>
              <w:bottom w:val="nil"/>
              <w:right w:val="nil"/>
            </w:tcBorders>
            <w:hideMark/>
          </w:tcPr>
          <w:p w14:paraId="3DE25AD5" w14:textId="6DE9E5AF" w:rsidR="00E3235B" w:rsidRPr="00E32499" w:rsidRDefault="00E3235B" w:rsidP="00977684">
            <w:pPr>
              <w:spacing w:before="100" w:beforeAutospacing="1" w:after="100" w:afterAutospacing="1"/>
              <w:rPr>
                <w:rFonts w:ascii="Arial" w:hAnsi="Arial" w:cs="Arial"/>
                <w:sz w:val="22"/>
                <w:szCs w:val="22"/>
              </w:rPr>
            </w:pPr>
          </w:p>
        </w:tc>
      </w:tr>
      <w:tr w:rsidR="00E3235B" w:rsidRPr="00E3235B" w14:paraId="61D70FB6" w14:textId="77777777" w:rsidTr="00F46DA0">
        <w:trPr>
          <w:trHeight w:val="300"/>
        </w:trPr>
        <w:tc>
          <w:tcPr>
            <w:tcW w:w="2880" w:type="dxa"/>
            <w:tcBorders>
              <w:top w:val="nil"/>
              <w:left w:val="nil"/>
              <w:bottom w:val="nil"/>
              <w:right w:val="nil"/>
            </w:tcBorders>
            <w:hideMark/>
          </w:tcPr>
          <w:p w14:paraId="79A486CC" w14:textId="77777777" w:rsidR="00E3235B" w:rsidRPr="00E3235B" w:rsidRDefault="00E3235B" w:rsidP="00E3235B">
            <w:pPr>
              <w:numPr>
                <w:ilvl w:val="0"/>
                <w:numId w:val="1"/>
              </w:numPr>
              <w:tabs>
                <w:tab w:val="clear" w:pos="360"/>
              </w:tabs>
              <w:spacing w:before="100" w:beforeAutospacing="1" w:after="100" w:afterAutospacing="1"/>
              <w:rPr>
                <w:rFonts w:ascii="Source Sans Pro" w:hAnsi="Source Sans Pro" w:cs="Arial"/>
                <w:sz w:val="22"/>
                <w:szCs w:val="22"/>
              </w:rPr>
            </w:pPr>
            <w:r w:rsidRPr="00E3235B">
              <w:rPr>
                <w:rFonts w:ascii="Source Sans Pro" w:hAnsi="Source Sans Pro" w:cs="Arial"/>
                <w:b/>
                <w:bCs/>
                <w:sz w:val="22"/>
                <w:szCs w:val="22"/>
                <w:lang w:val="en"/>
              </w:rPr>
              <w:t>“So what?”</w:t>
            </w:r>
            <w:r w:rsidRPr="00E3235B">
              <w:rPr>
                <w:rFonts w:ascii="Source Sans Pro" w:hAnsi="Source Sans Pro" w:cs="Arial"/>
                <w:sz w:val="22"/>
                <w:szCs w:val="22"/>
              </w:rPr>
              <w:t> </w:t>
            </w:r>
          </w:p>
        </w:tc>
        <w:tc>
          <w:tcPr>
            <w:tcW w:w="6480" w:type="dxa"/>
            <w:tcBorders>
              <w:top w:val="nil"/>
              <w:left w:val="nil"/>
              <w:bottom w:val="nil"/>
              <w:right w:val="nil"/>
            </w:tcBorders>
            <w:hideMark/>
          </w:tcPr>
          <w:p w14:paraId="76C166A8" w14:textId="3DABF568" w:rsidR="00E3235B" w:rsidRPr="00CD45AA" w:rsidRDefault="008E534A" w:rsidP="00E32499">
            <w:pPr>
              <w:pStyle w:val="ListBullet"/>
              <w:rPr>
                <w:rFonts w:ascii="Source Sans Pro" w:hAnsi="Source Sans Pro" w:cs="Arial"/>
                <w:sz w:val="22"/>
                <w:szCs w:val="22"/>
                <w:lang w:val="en"/>
              </w:rPr>
            </w:pPr>
            <w:r w:rsidRPr="00CD45AA">
              <w:rPr>
                <w:rFonts w:ascii="Source Sans Pro" w:hAnsi="Source Sans Pro" w:cs="Arial"/>
                <w:sz w:val="22"/>
                <w:szCs w:val="22"/>
                <w:lang w:val="en"/>
              </w:rPr>
              <w:t xml:space="preserve">The </w:t>
            </w:r>
            <w:r w:rsidR="00B41164" w:rsidRPr="00CD45AA">
              <w:rPr>
                <w:rFonts w:ascii="Source Sans Pro" w:hAnsi="Source Sans Pro" w:cs="Arial"/>
                <w:sz w:val="22"/>
                <w:szCs w:val="22"/>
                <w:lang w:val="en"/>
              </w:rPr>
              <w:t>proposed definition change</w:t>
            </w:r>
            <w:r w:rsidR="00943675" w:rsidRPr="00CD45AA">
              <w:rPr>
                <w:rFonts w:ascii="Source Sans Pro" w:hAnsi="Source Sans Pro" w:cs="Arial"/>
                <w:sz w:val="22"/>
                <w:szCs w:val="22"/>
                <w:lang w:val="en"/>
              </w:rPr>
              <w:t xml:space="preserve">, </w:t>
            </w:r>
            <w:r w:rsidR="00D54D6F" w:rsidRPr="00CD45AA">
              <w:rPr>
                <w:rFonts w:ascii="Source Sans Pro" w:hAnsi="Source Sans Pro" w:cs="Arial"/>
                <w:sz w:val="22"/>
                <w:szCs w:val="22"/>
                <w:lang w:val="en"/>
              </w:rPr>
              <w:t>which would e</w:t>
            </w:r>
            <w:r w:rsidR="00753724" w:rsidRPr="00CD45AA">
              <w:rPr>
                <w:rFonts w:ascii="Source Sans Pro" w:hAnsi="Source Sans Pro" w:cs="Arial"/>
                <w:sz w:val="22"/>
                <w:szCs w:val="22"/>
                <w:lang w:val="en"/>
              </w:rPr>
              <w:t>xclud</w:t>
            </w:r>
            <w:r w:rsidR="00D54D6F" w:rsidRPr="00CD45AA">
              <w:rPr>
                <w:rFonts w:ascii="Source Sans Pro" w:hAnsi="Source Sans Pro" w:cs="Arial"/>
                <w:sz w:val="22"/>
                <w:szCs w:val="22"/>
                <w:lang w:val="en"/>
              </w:rPr>
              <w:t>e</w:t>
            </w:r>
            <w:r w:rsidR="00753724" w:rsidRPr="00CD45AA">
              <w:rPr>
                <w:rFonts w:ascii="Source Sans Pro" w:hAnsi="Source Sans Pro" w:cs="Arial"/>
                <w:sz w:val="22"/>
                <w:szCs w:val="22"/>
                <w:lang w:val="en"/>
              </w:rPr>
              <w:t xml:space="preserve"> the MPH and DrPH from the “professional degree” category</w:t>
            </w:r>
            <w:r w:rsidR="00D54D6F" w:rsidRPr="00CD45AA">
              <w:rPr>
                <w:rFonts w:ascii="Source Sans Pro" w:hAnsi="Source Sans Pro" w:cs="Arial"/>
                <w:sz w:val="22"/>
                <w:szCs w:val="22"/>
                <w:lang w:val="en"/>
              </w:rPr>
              <w:t>,</w:t>
            </w:r>
            <w:r w:rsidR="00753724" w:rsidRPr="00CD45AA">
              <w:rPr>
                <w:rFonts w:ascii="Source Sans Pro" w:hAnsi="Source Sans Pro" w:cs="Arial"/>
                <w:sz w:val="22"/>
                <w:szCs w:val="22"/>
                <w:lang w:val="en"/>
              </w:rPr>
              <w:t xml:space="preserve"> could restrict students’ access to higher federal loan limits, making public health education less financially attainable and weakening the future workforce pipeline. The proposal also overlooks decades of precedent recognizing these degrees as professional credentials essential to protecting community health and advancing health equity. </w:t>
            </w:r>
            <w:r w:rsidR="00B41164" w:rsidRPr="00CD45AA">
              <w:rPr>
                <w:rFonts w:ascii="Source Sans Pro" w:hAnsi="Source Sans Pro" w:cs="Arial"/>
                <w:sz w:val="22"/>
                <w:szCs w:val="22"/>
                <w:lang w:val="en"/>
              </w:rPr>
              <w:t>This</w:t>
            </w:r>
            <w:r w:rsidR="00B57E46" w:rsidRPr="00CD45AA">
              <w:rPr>
                <w:rFonts w:ascii="Source Sans Pro" w:hAnsi="Source Sans Pro" w:cs="Arial"/>
                <w:sz w:val="22"/>
                <w:szCs w:val="22"/>
                <w:lang w:val="en"/>
              </w:rPr>
              <w:t xml:space="preserve"> is happening</w:t>
            </w:r>
            <w:r w:rsidR="00B41164" w:rsidRPr="00CD45AA">
              <w:rPr>
                <w:rFonts w:ascii="Source Sans Pro" w:hAnsi="Source Sans Pro" w:cs="Arial"/>
                <w:sz w:val="22"/>
                <w:szCs w:val="22"/>
                <w:lang w:val="en"/>
              </w:rPr>
              <w:t xml:space="preserve"> at a time when </w:t>
            </w:r>
            <w:r w:rsidR="00E3235B" w:rsidRPr="00CD45AA">
              <w:rPr>
                <w:rFonts w:ascii="Source Sans Pro" w:hAnsi="Source Sans Pro" w:cs="Arial"/>
                <w:sz w:val="22"/>
                <w:szCs w:val="22"/>
                <w:lang w:val="en"/>
              </w:rPr>
              <w:t xml:space="preserve">public health </w:t>
            </w:r>
            <w:r w:rsidR="00B41164" w:rsidRPr="00CD45AA">
              <w:rPr>
                <w:rFonts w:ascii="Source Sans Pro" w:hAnsi="Source Sans Pro" w:cs="Arial"/>
                <w:sz w:val="22"/>
                <w:szCs w:val="22"/>
                <w:lang w:val="en"/>
              </w:rPr>
              <w:t xml:space="preserve">is already </w:t>
            </w:r>
            <w:r w:rsidR="00E3235B" w:rsidRPr="00CD45AA">
              <w:rPr>
                <w:rFonts w:ascii="Source Sans Pro" w:hAnsi="Source Sans Pro" w:cs="Arial"/>
                <w:sz w:val="22"/>
                <w:szCs w:val="22"/>
                <w:lang w:val="en"/>
              </w:rPr>
              <w:t xml:space="preserve">facing massive workforce reductions and funding cuts, </w:t>
            </w:r>
            <w:r w:rsidR="00B41164" w:rsidRPr="00CD45AA">
              <w:rPr>
                <w:rFonts w:ascii="Source Sans Pro" w:hAnsi="Source Sans Pro" w:cs="Arial"/>
                <w:sz w:val="22"/>
                <w:szCs w:val="22"/>
                <w:lang w:val="en"/>
              </w:rPr>
              <w:t xml:space="preserve">putting </w:t>
            </w:r>
            <w:r w:rsidR="00E3235B" w:rsidRPr="00CD45AA">
              <w:rPr>
                <w:rFonts w:ascii="Source Sans Pro" w:hAnsi="Source Sans Pro" w:cs="Arial"/>
                <w:sz w:val="22"/>
                <w:szCs w:val="22"/>
                <w:lang w:val="en"/>
              </w:rPr>
              <w:t>entire communitie</w:t>
            </w:r>
            <w:r w:rsidR="00E32499" w:rsidRPr="00CD45AA">
              <w:rPr>
                <w:rFonts w:ascii="Source Sans Pro" w:hAnsi="Source Sans Pro" w:cs="Arial"/>
                <w:sz w:val="22"/>
                <w:szCs w:val="22"/>
                <w:lang w:val="en"/>
              </w:rPr>
              <w:t>s</w:t>
            </w:r>
            <w:r w:rsidR="00E3235B" w:rsidRPr="00CD45AA">
              <w:rPr>
                <w:rFonts w:ascii="Source Sans Pro" w:hAnsi="Source Sans Pro" w:cs="Arial"/>
                <w:sz w:val="22"/>
                <w:szCs w:val="22"/>
                <w:lang w:val="en"/>
              </w:rPr>
              <w:t xml:space="preserve"> at risk.</w:t>
            </w:r>
            <w:r w:rsidR="00E3235B" w:rsidRPr="00CD45AA">
              <w:rPr>
                <w:rFonts w:ascii="Source Sans Pro" w:hAnsi="Source Sans Pro" w:cs="Arial"/>
                <w:sz w:val="22"/>
                <w:szCs w:val="22"/>
              </w:rPr>
              <w:t> </w:t>
            </w:r>
          </w:p>
          <w:p w14:paraId="4F30FDC3" w14:textId="77777777" w:rsidR="00E32499" w:rsidRPr="00E32499" w:rsidRDefault="00E32499" w:rsidP="00E32499">
            <w:pPr>
              <w:pStyle w:val="ListBullet"/>
              <w:numPr>
                <w:ilvl w:val="0"/>
                <w:numId w:val="0"/>
              </w:numPr>
              <w:ind w:left="360"/>
              <w:rPr>
                <w:rFonts w:ascii="Arial" w:hAnsi="Arial" w:cs="Arial"/>
                <w:sz w:val="22"/>
                <w:szCs w:val="22"/>
                <w:lang w:val="en"/>
              </w:rPr>
            </w:pPr>
          </w:p>
          <w:p w14:paraId="37D42D35" w14:textId="6CCE9E91" w:rsidR="00B41164" w:rsidRPr="00E32499" w:rsidRDefault="00B41164" w:rsidP="00B41164">
            <w:pPr>
              <w:pStyle w:val="ListBullet"/>
              <w:numPr>
                <w:ilvl w:val="0"/>
                <w:numId w:val="0"/>
              </w:numPr>
              <w:ind w:left="360"/>
              <w:rPr>
                <w:rFonts w:ascii="Arial" w:hAnsi="Arial" w:cs="Arial"/>
                <w:sz w:val="22"/>
                <w:szCs w:val="22"/>
                <w:lang w:val="en"/>
              </w:rPr>
            </w:pPr>
          </w:p>
        </w:tc>
      </w:tr>
      <w:tr w:rsidR="00E3235B" w:rsidRPr="00E3235B" w14:paraId="324678EB" w14:textId="77777777" w:rsidTr="00F46DA0">
        <w:trPr>
          <w:trHeight w:val="300"/>
        </w:trPr>
        <w:tc>
          <w:tcPr>
            <w:tcW w:w="2880" w:type="dxa"/>
            <w:tcBorders>
              <w:top w:val="nil"/>
              <w:left w:val="nil"/>
              <w:bottom w:val="nil"/>
              <w:right w:val="nil"/>
            </w:tcBorders>
            <w:hideMark/>
          </w:tcPr>
          <w:p w14:paraId="1282A192" w14:textId="77777777" w:rsidR="00E3235B" w:rsidRPr="00E3235B" w:rsidRDefault="00E3235B" w:rsidP="00E3235B">
            <w:pPr>
              <w:numPr>
                <w:ilvl w:val="0"/>
                <w:numId w:val="1"/>
              </w:numPr>
              <w:tabs>
                <w:tab w:val="clear" w:pos="360"/>
              </w:tabs>
              <w:spacing w:before="100" w:beforeAutospacing="1" w:after="100" w:afterAutospacing="1"/>
              <w:rPr>
                <w:rFonts w:ascii="Source Sans Pro" w:hAnsi="Source Sans Pro" w:cs="Arial"/>
                <w:sz w:val="22"/>
                <w:szCs w:val="22"/>
              </w:rPr>
            </w:pPr>
            <w:r w:rsidRPr="00E3235B">
              <w:rPr>
                <w:rFonts w:ascii="Source Sans Pro" w:hAnsi="Source Sans Pro" w:cs="Arial"/>
                <w:b/>
                <w:bCs/>
                <w:sz w:val="22"/>
                <w:szCs w:val="22"/>
                <w:lang w:val="en"/>
              </w:rPr>
              <w:t>“Why now?”</w:t>
            </w:r>
            <w:r w:rsidRPr="00E3235B">
              <w:rPr>
                <w:rFonts w:ascii="Source Sans Pro" w:hAnsi="Source Sans Pro" w:cs="Arial"/>
                <w:sz w:val="22"/>
                <w:szCs w:val="22"/>
              </w:rPr>
              <w:t> </w:t>
            </w:r>
          </w:p>
        </w:tc>
        <w:tc>
          <w:tcPr>
            <w:tcW w:w="6480" w:type="dxa"/>
            <w:tcBorders>
              <w:top w:val="nil"/>
              <w:left w:val="nil"/>
              <w:bottom w:val="nil"/>
              <w:right w:val="nil"/>
            </w:tcBorders>
            <w:hideMark/>
          </w:tcPr>
          <w:p w14:paraId="387D1975" w14:textId="2F5AAB50" w:rsidR="00E3235B" w:rsidRPr="005F7918" w:rsidRDefault="00B41164" w:rsidP="00E3235B">
            <w:pPr>
              <w:numPr>
                <w:ilvl w:val="0"/>
                <w:numId w:val="1"/>
              </w:numPr>
              <w:tabs>
                <w:tab w:val="clear" w:pos="360"/>
              </w:tabs>
              <w:spacing w:before="100" w:beforeAutospacing="1" w:after="100" w:afterAutospacing="1"/>
              <w:rPr>
                <w:rFonts w:ascii="Source Sans Pro" w:hAnsi="Source Sans Pro" w:cs="Arial"/>
                <w:sz w:val="22"/>
                <w:szCs w:val="22"/>
              </w:rPr>
            </w:pPr>
            <w:r w:rsidRPr="005F7918">
              <w:rPr>
                <w:rFonts w:ascii="Source Sans Pro" w:hAnsi="Source Sans Pro" w:cs="Arial"/>
                <w:sz w:val="22"/>
                <w:szCs w:val="22"/>
              </w:rPr>
              <w:t>T</w:t>
            </w:r>
            <w:r w:rsidR="004006C5" w:rsidRPr="005F7918">
              <w:rPr>
                <w:rFonts w:ascii="Source Sans Pro" w:hAnsi="Source Sans Pro" w:cs="Arial"/>
                <w:sz w:val="22"/>
                <w:szCs w:val="22"/>
              </w:rPr>
              <w:t>hreats</w:t>
            </w:r>
            <w:r w:rsidRPr="005F7918">
              <w:rPr>
                <w:rFonts w:ascii="Source Sans Pro" w:hAnsi="Source Sans Pro" w:cs="Arial"/>
                <w:sz w:val="22"/>
                <w:szCs w:val="22"/>
              </w:rPr>
              <w:t xml:space="preserve"> against</w:t>
            </w:r>
            <w:r w:rsidR="004006C5" w:rsidRPr="005F7918">
              <w:rPr>
                <w:rFonts w:ascii="Source Sans Pro" w:hAnsi="Source Sans Pro" w:cs="Arial"/>
                <w:sz w:val="22"/>
                <w:szCs w:val="22"/>
              </w:rPr>
              <w:t xml:space="preserve"> public health are escalating</w:t>
            </w:r>
            <w:r w:rsidRPr="005F7918">
              <w:rPr>
                <w:rFonts w:ascii="Source Sans Pro" w:hAnsi="Source Sans Pro" w:cs="Arial"/>
                <w:sz w:val="22"/>
                <w:szCs w:val="22"/>
              </w:rPr>
              <w:t>.</w:t>
            </w:r>
            <w:r w:rsidR="004006C5" w:rsidRPr="005F7918">
              <w:rPr>
                <w:rFonts w:ascii="Source Sans Pro" w:hAnsi="Source Sans Pro" w:cs="Arial"/>
                <w:sz w:val="22"/>
                <w:szCs w:val="22"/>
              </w:rPr>
              <w:t xml:space="preserve"> </w:t>
            </w:r>
            <w:r w:rsidRPr="005F7918">
              <w:rPr>
                <w:rFonts w:ascii="Source Sans Pro" w:hAnsi="Source Sans Pro" w:cs="Arial"/>
                <w:sz w:val="22"/>
                <w:szCs w:val="22"/>
              </w:rPr>
              <w:t xml:space="preserve">If the Department of Education moves forward with this plan, </w:t>
            </w:r>
            <w:r w:rsidR="004006C5" w:rsidRPr="005F7918">
              <w:rPr>
                <w:rFonts w:ascii="Source Sans Pro" w:hAnsi="Source Sans Pro" w:cs="Arial"/>
                <w:sz w:val="22"/>
                <w:szCs w:val="22"/>
              </w:rPr>
              <w:t>the</w:t>
            </w:r>
            <w:r w:rsidRPr="005F7918">
              <w:rPr>
                <w:rFonts w:ascii="Source Sans Pro" w:hAnsi="Source Sans Pro" w:cs="Arial"/>
                <w:sz w:val="22"/>
                <w:szCs w:val="22"/>
              </w:rPr>
              <w:t>se</w:t>
            </w:r>
            <w:r w:rsidR="004006C5" w:rsidRPr="005F7918">
              <w:rPr>
                <w:rFonts w:ascii="Source Sans Pro" w:hAnsi="Source Sans Pro" w:cs="Arial"/>
                <w:sz w:val="22"/>
                <w:szCs w:val="22"/>
              </w:rPr>
              <w:t xml:space="preserve"> </w:t>
            </w:r>
            <w:r w:rsidRPr="005F7918">
              <w:rPr>
                <w:rFonts w:ascii="Source Sans Pro" w:hAnsi="Source Sans Pro" w:cs="Arial"/>
                <w:sz w:val="22"/>
                <w:szCs w:val="22"/>
              </w:rPr>
              <w:t xml:space="preserve">critical </w:t>
            </w:r>
            <w:r w:rsidR="004006C5" w:rsidRPr="005F7918">
              <w:rPr>
                <w:rFonts w:ascii="Source Sans Pro" w:hAnsi="Source Sans Pro" w:cs="Arial"/>
                <w:sz w:val="22"/>
                <w:szCs w:val="22"/>
              </w:rPr>
              <w:t>degrees</w:t>
            </w:r>
            <w:r w:rsidR="00590FA1">
              <w:rPr>
                <w:rFonts w:ascii="Source Sans Pro" w:hAnsi="Source Sans Pro" w:cs="Arial"/>
                <w:sz w:val="22"/>
                <w:szCs w:val="22"/>
              </w:rPr>
              <w:t>, which demonstrate that our frontline leaders are prepared,</w:t>
            </w:r>
            <w:r w:rsidR="00173425" w:rsidRPr="005F7918">
              <w:rPr>
                <w:rFonts w:ascii="Source Sans Pro" w:hAnsi="Source Sans Pro" w:cs="Arial"/>
                <w:sz w:val="22"/>
                <w:szCs w:val="22"/>
              </w:rPr>
              <w:t xml:space="preserve"> </w:t>
            </w:r>
            <w:r w:rsidR="007D2F92" w:rsidRPr="005F7918">
              <w:rPr>
                <w:rFonts w:ascii="Source Sans Pro" w:hAnsi="Source Sans Pro" w:cs="Arial"/>
                <w:sz w:val="22"/>
                <w:szCs w:val="22"/>
              </w:rPr>
              <w:t>will become extremely difficult to attain</w:t>
            </w:r>
            <w:r w:rsidR="00E32499" w:rsidRPr="005F7918">
              <w:rPr>
                <w:rFonts w:ascii="Source Sans Pro" w:hAnsi="Source Sans Pro" w:cs="Arial"/>
                <w:sz w:val="22"/>
                <w:szCs w:val="22"/>
              </w:rPr>
              <w:t>, if not impossible</w:t>
            </w:r>
            <w:r w:rsidR="004006C5" w:rsidRPr="005F7918">
              <w:rPr>
                <w:rFonts w:ascii="Source Sans Pro" w:hAnsi="Source Sans Pro" w:cs="Arial"/>
                <w:sz w:val="22"/>
                <w:szCs w:val="22"/>
              </w:rPr>
              <w:t>.</w:t>
            </w:r>
            <w:r w:rsidR="007D2F92" w:rsidRPr="005F7918">
              <w:rPr>
                <w:rFonts w:ascii="Source Sans Pro" w:hAnsi="Source Sans Pro" w:cs="Arial"/>
                <w:sz w:val="22"/>
                <w:szCs w:val="22"/>
              </w:rPr>
              <w:t xml:space="preserve"> </w:t>
            </w:r>
            <w:r w:rsidR="001B53B4" w:rsidRPr="005F7918">
              <w:rPr>
                <w:rFonts w:ascii="Source Sans Pro" w:hAnsi="Source Sans Pro" w:cs="Arial"/>
                <w:sz w:val="22"/>
                <w:szCs w:val="22"/>
              </w:rPr>
              <w:t xml:space="preserve">A future with fewer trained public health professionals </w:t>
            </w:r>
            <w:r w:rsidR="004047FB">
              <w:rPr>
                <w:rFonts w:ascii="Source Sans Pro" w:hAnsi="Source Sans Pro" w:cs="Arial"/>
                <w:sz w:val="22"/>
                <w:szCs w:val="22"/>
              </w:rPr>
              <w:t xml:space="preserve">would certainly mean decreased health and well-being for millions, even threatening the longevity that effective public health policies and practices have helped </w:t>
            </w:r>
            <w:r w:rsidR="005A1F0D" w:rsidRPr="005F7918">
              <w:rPr>
                <w:rFonts w:ascii="Source Sans Pro" w:hAnsi="Source Sans Pro" w:cs="Arial"/>
                <w:sz w:val="22"/>
                <w:szCs w:val="22"/>
              </w:rPr>
              <w:t>achieve</w:t>
            </w:r>
            <w:r w:rsidR="00B57E46" w:rsidRPr="005F7918">
              <w:rPr>
                <w:rFonts w:ascii="Source Sans Pro" w:hAnsi="Source Sans Pro" w:cs="Arial"/>
                <w:sz w:val="22"/>
                <w:szCs w:val="22"/>
              </w:rPr>
              <w:t xml:space="preserve"> over the last 100 years</w:t>
            </w:r>
            <w:r w:rsidR="005A1F0D" w:rsidRPr="005F7918">
              <w:rPr>
                <w:rFonts w:ascii="Source Sans Pro" w:hAnsi="Source Sans Pro" w:cs="Arial"/>
                <w:sz w:val="22"/>
                <w:szCs w:val="22"/>
              </w:rPr>
              <w:t>.</w:t>
            </w:r>
          </w:p>
        </w:tc>
      </w:tr>
      <w:tr w:rsidR="00E3235B" w:rsidRPr="00E3235B" w14:paraId="0E708E83" w14:textId="77777777" w:rsidTr="00F46DA0">
        <w:trPr>
          <w:trHeight w:val="300"/>
        </w:trPr>
        <w:tc>
          <w:tcPr>
            <w:tcW w:w="2880" w:type="dxa"/>
            <w:tcBorders>
              <w:top w:val="nil"/>
              <w:left w:val="nil"/>
              <w:bottom w:val="nil"/>
              <w:right w:val="nil"/>
            </w:tcBorders>
            <w:hideMark/>
          </w:tcPr>
          <w:p w14:paraId="549999EC" w14:textId="77777777" w:rsidR="00E3235B" w:rsidRPr="00E3235B" w:rsidRDefault="00E3235B" w:rsidP="00E3235B">
            <w:pPr>
              <w:numPr>
                <w:ilvl w:val="0"/>
                <w:numId w:val="1"/>
              </w:numPr>
              <w:tabs>
                <w:tab w:val="clear" w:pos="360"/>
              </w:tabs>
              <w:spacing w:before="100" w:beforeAutospacing="1" w:after="100" w:afterAutospacing="1"/>
              <w:rPr>
                <w:rFonts w:ascii="Source Sans Pro" w:hAnsi="Source Sans Pro" w:cs="Arial"/>
                <w:sz w:val="22"/>
                <w:szCs w:val="22"/>
              </w:rPr>
            </w:pPr>
            <w:r w:rsidRPr="00E3235B">
              <w:rPr>
                <w:rFonts w:ascii="Source Sans Pro" w:hAnsi="Source Sans Pro" w:cs="Arial"/>
                <w:b/>
                <w:bCs/>
                <w:sz w:val="22"/>
                <w:szCs w:val="22"/>
                <w:lang w:val="en"/>
              </w:rPr>
              <w:t>Evidence</w:t>
            </w:r>
            <w:r w:rsidRPr="00E3235B">
              <w:rPr>
                <w:rFonts w:ascii="Source Sans Pro" w:hAnsi="Source Sans Pro" w:cs="Arial"/>
                <w:sz w:val="22"/>
                <w:szCs w:val="22"/>
              </w:rPr>
              <w:t> </w:t>
            </w:r>
          </w:p>
        </w:tc>
        <w:tc>
          <w:tcPr>
            <w:tcW w:w="6480" w:type="dxa"/>
            <w:tcBorders>
              <w:top w:val="nil"/>
              <w:left w:val="nil"/>
              <w:bottom w:val="nil"/>
              <w:right w:val="nil"/>
            </w:tcBorders>
            <w:hideMark/>
          </w:tcPr>
          <w:p w14:paraId="2194E494" w14:textId="446AE4D1" w:rsidR="00E3235B" w:rsidRPr="005F7918" w:rsidRDefault="005D50DB" w:rsidP="005D50DB">
            <w:pPr>
              <w:pStyle w:val="ListBullet"/>
              <w:rPr>
                <w:rFonts w:ascii="Source Sans Pro" w:hAnsi="Source Sans Pro" w:cs="Arial"/>
                <w:sz w:val="22"/>
                <w:szCs w:val="22"/>
                <w:lang w:val="en"/>
              </w:rPr>
            </w:pPr>
            <w:r w:rsidRPr="005F7918">
              <w:rPr>
                <w:rFonts w:ascii="Source Sans Pro" w:hAnsi="Source Sans Pro" w:cs="Arial"/>
                <w:sz w:val="22"/>
                <w:szCs w:val="22"/>
                <w:lang w:val="en"/>
              </w:rPr>
              <w:t xml:space="preserve">Public health graduates fill essential roles in state and local health departments, hospitals, federal agencies, and community </w:t>
            </w:r>
            <w:r w:rsidRPr="005F7918">
              <w:rPr>
                <w:rFonts w:ascii="Source Sans Pro" w:hAnsi="Source Sans Pro" w:cs="Arial"/>
                <w:sz w:val="22"/>
                <w:szCs w:val="22"/>
                <w:lang w:val="en"/>
              </w:rPr>
              <w:lastRenderedPageBreak/>
              <w:t>organizations. In</w:t>
            </w:r>
            <w:r w:rsidR="005A1F0D" w:rsidRPr="005F7918">
              <w:rPr>
                <w:rFonts w:ascii="Source Sans Pro" w:hAnsi="Source Sans Pro" w:cs="Arial"/>
                <w:sz w:val="22"/>
                <w:szCs w:val="22"/>
                <w:lang w:val="en"/>
              </w:rPr>
              <w:t xml:space="preserve"> our community, f</w:t>
            </w:r>
            <w:r w:rsidR="00E3235B" w:rsidRPr="005F7918">
              <w:rPr>
                <w:rFonts w:ascii="Source Sans Pro" w:hAnsi="Source Sans Pro" w:cs="Arial"/>
                <w:sz w:val="22"/>
                <w:szCs w:val="22"/>
                <w:lang w:val="en"/>
              </w:rPr>
              <w:t xml:space="preserve">or example, </w:t>
            </w:r>
            <w:r w:rsidR="0052535A" w:rsidRPr="004047FB">
              <w:rPr>
                <w:rFonts w:ascii="Source Sans Pro" w:hAnsi="Source Sans Pro" w:cs="Arial"/>
                <w:sz w:val="22"/>
                <w:szCs w:val="22"/>
                <w:highlight w:val="yellow"/>
                <w:lang w:val="en"/>
              </w:rPr>
              <w:t>INSERT</w:t>
            </w:r>
            <w:r w:rsidR="0052535A" w:rsidRPr="005F7918">
              <w:rPr>
                <w:rFonts w:ascii="Source Sans Pro" w:hAnsi="Source Sans Pro" w:cs="Arial"/>
                <w:sz w:val="22"/>
                <w:szCs w:val="22"/>
                <w:lang w:val="en"/>
              </w:rPr>
              <w:t xml:space="preserve"> </w:t>
            </w:r>
            <w:r w:rsidR="0008436B" w:rsidRPr="005F7918">
              <w:rPr>
                <w:rFonts w:ascii="Source Sans Pro" w:hAnsi="Source Sans Pro" w:cs="Arial"/>
                <w:sz w:val="22"/>
                <w:szCs w:val="22"/>
                <w:lang w:val="en"/>
              </w:rPr>
              <w:t>how local public health departments work to</w:t>
            </w:r>
            <w:r w:rsidR="005A1F0D" w:rsidRPr="005F7918">
              <w:rPr>
                <w:rFonts w:ascii="Source Sans Pro" w:hAnsi="Source Sans Pro" w:cs="Arial"/>
                <w:sz w:val="22"/>
                <w:szCs w:val="22"/>
                <w:lang w:val="en"/>
              </w:rPr>
              <w:t xml:space="preserve"> keep</w:t>
            </w:r>
            <w:r w:rsidR="0008436B" w:rsidRPr="005F7918">
              <w:rPr>
                <w:rFonts w:ascii="Source Sans Pro" w:hAnsi="Source Sans Pro" w:cs="Arial"/>
                <w:sz w:val="22"/>
                <w:szCs w:val="22"/>
                <w:lang w:val="en"/>
              </w:rPr>
              <w:t xml:space="preserve"> your food, water</w:t>
            </w:r>
            <w:r w:rsidR="004047FB">
              <w:rPr>
                <w:rFonts w:ascii="Source Sans Pro" w:hAnsi="Source Sans Pro" w:cs="Arial"/>
                <w:sz w:val="22"/>
                <w:szCs w:val="22"/>
                <w:lang w:val="en"/>
              </w:rPr>
              <w:t>,</w:t>
            </w:r>
            <w:r w:rsidR="0008436B" w:rsidRPr="005F7918">
              <w:rPr>
                <w:rFonts w:ascii="Source Sans Pro" w:hAnsi="Source Sans Pro" w:cs="Arial"/>
                <w:sz w:val="22"/>
                <w:szCs w:val="22"/>
                <w:lang w:val="en"/>
              </w:rPr>
              <w:t xml:space="preserve"> and air safe, and how they work to </w:t>
            </w:r>
            <w:r w:rsidR="00291071" w:rsidRPr="005F7918">
              <w:rPr>
                <w:rFonts w:ascii="Source Sans Pro" w:hAnsi="Source Sans Pro" w:cs="Arial"/>
                <w:sz w:val="22"/>
                <w:szCs w:val="22"/>
                <w:lang w:val="en"/>
              </w:rPr>
              <w:t>reduce chronic conditions and improve health for entire communities</w:t>
            </w:r>
            <w:r w:rsidR="00E3235B" w:rsidRPr="005F7918">
              <w:rPr>
                <w:rFonts w:ascii="Source Sans Pro" w:hAnsi="Source Sans Pro" w:cs="Arial"/>
                <w:sz w:val="22"/>
                <w:szCs w:val="22"/>
                <w:lang w:val="en"/>
              </w:rPr>
              <w:t>. </w:t>
            </w:r>
            <w:r w:rsidR="00E3235B" w:rsidRPr="005F7918">
              <w:rPr>
                <w:rFonts w:ascii="Source Sans Pro" w:hAnsi="Source Sans Pro" w:cs="Arial"/>
                <w:sz w:val="22"/>
                <w:szCs w:val="22"/>
              </w:rPr>
              <w:t> </w:t>
            </w:r>
          </w:p>
          <w:p w14:paraId="3E6F4D1F" w14:textId="5BAD7578" w:rsidR="00753724" w:rsidRPr="005F7918" w:rsidRDefault="009138B0" w:rsidP="009138B0">
            <w:pPr>
              <w:spacing w:before="100" w:beforeAutospacing="1" w:after="100" w:afterAutospacing="1"/>
              <w:ind w:left="360"/>
              <w:rPr>
                <w:rFonts w:ascii="Source Sans Pro" w:hAnsi="Source Sans Pro" w:cs="Arial"/>
                <w:sz w:val="22"/>
                <w:szCs w:val="22"/>
              </w:rPr>
            </w:pPr>
            <w:r w:rsidRPr="005F7918">
              <w:rPr>
                <w:rFonts w:ascii="Source Sans Pro" w:hAnsi="Source Sans Pro" w:cs="Arial"/>
                <w:sz w:val="22"/>
                <w:szCs w:val="22"/>
                <w:lang w:val="en"/>
              </w:rPr>
              <w:t xml:space="preserve">Public </w:t>
            </w:r>
            <w:r w:rsidR="00E3235B" w:rsidRPr="005F7918">
              <w:rPr>
                <w:rFonts w:ascii="Source Sans Pro" w:hAnsi="Source Sans Pro" w:cs="Arial"/>
                <w:sz w:val="22"/>
                <w:szCs w:val="22"/>
                <w:lang w:val="en"/>
              </w:rPr>
              <w:t>department</w:t>
            </w:r>
            <w:r w:rsidRPr="005F7918">
              <w:rPr>
                <w:rFonts w:ascii="Source Sans Pro" w:hAnsi="Source Sans Pro" w:cs="Arial"/>
                <w:sz w:val="22"/>
                <w:szCs w:val="22"/>
                <w:lang w:val="en"/>
              </w:rPr>
              <w:t>s are now</w:t>
            </w:r>
            <w:r w:rsidR="00E3235B" w:rsidRPr="005F7918">
              <w:rPr>
                <w:rFonts w:ascii="Source Sans Pro" w:hAnsi="Source Sans Pro" w:cs="Arial"/>
                <w:sz w:val="22"/>
                <w:szCs w:val="22"/>
                <w:lang w:val="en"/>
              </w:rPr>
              <w:t xml:space="preserve"> </w:t>
            </w:r>
            <w:r w:rsidRPr="005F7918">
              <w:rPr>
                <w:rFonts w:ascii="Source Sans Pro" w:hAnsi="Source Sans Pro" w:cs="Arial"/>
                <w:sz w:val="22"/>
                <w:szCs w:val="22"/>
                <w:lang w:val="en"/>
              </w:rPr>
              <w:t>being</w:t>
            </w:r>
            <w:r w:rsidR="00E3235B" w:rsidRPr="005F7918">
              <w:rPr>
                <w:rFonts w:ascii="Source Sans Pro" w:hAnsi="Source Sans Pro" w:cs="Arial"/>
                <w:sz w:val="22"/>
                <w:szCs w:val="22"/>
                <w:lang w:val="en"/>
              </w:rPr>
              <w:t xml:space="preserve"> forced to choose </w:t>
            </w:r>
            <w:r w:rsidR="00B57E46" w:rsidRPr="005F7918">
              <w:rPr>
                <w:rFonts w:ascii="Source Sans Pro" w:hAnsi="Source Sans Pro" w:cs="Arial"/>
                <w:sz w:val="22"/>
                <w:szCs w:val="22"/>
                <w:lang w:val="en"/>
              </w:rPr>
              <w:t xml:space="preserve">which </w:t>
            </w:r>
            <w:r w:rsidR="00E3235B" w:rsidRPr="005F7918">
              <w:rPr>
                <w:rFonts w:ascii="Source Sans Pro" w:hAnsi="Source Sans Pro" w:cs="Arial"/>
                <w:sz w:val="22"/>
                <w:szCs w:val="22"/>
                <w:lang w:val="en"/>
              </w:rPr>
              <w:t>areas to prioritize</w:t>
            </w:r>
            <w:r w:rsidR="0000687D" w:rsidRPr="005F7918">
              <w:rPr>
                <w:rFonts w:ascii="Source Sans Pro" w:hAnsi="Source Sans Pro" w:cs="Arial"/>
                <w:sz w:val="22"/>
                <w:szCs w:val="22"/>
                <w:lang w:val="en"/>
              </w:rPr>
              <w:t>:</w:t>
            </w:r>
            <w:r w:rsidR="00E3235B" w:rsidRPr="005F7918">
              <w:rPr>
                <w:rFonts w:ascii="Source Sans Pro" w:hAnsi="Source Sans Pro" w:cs="Arial"/>
                <w:sz w:val="22"/>
                <w:szCs w:val="22"/>
                <w:lang w:val="en"/>
              </w:rPr>
              <w:t xml:space="preserve"> </w:t>
            </w:r>
            <w:r w:rsidR="0000687D" w:rsidRPr="005F7918">
              <w:rPr>
                <w:rFonts w:ascii="Source Sans Pro" w:hAnsi="Source Sans Pro" w:cs="Arial"/>
                <w:sz w:val="22"/>
                <w:szCs w:val="22"/>
                <w:lang w:val="en"/>
              </w:rPr>
              <w:t>combating obesity, providing prenatal care to reduce infant mortality,</w:t>
            </w:r>
            <w:r w:rsidRPr="005F7918">
              <w:rPr>
                <w:rFonts w:ascii="Source Sans Pro" w:hAnsi="Source Sans Pro" w:cs="Arial"/>
                <w:sz w:val="22"/>
                <w:szCs w:val="22"/>
                <w:lang w:val="en"/>
              </w:rPr>
              <w:t xml:space="preserve"> or</w:t>
            </w:r>
            <w:r w:rsidR="00E3235B" w:rsidRPr="005F7918">
              <w:rPr>
                <w:rFonts w:ascii="Source Sans Pro" w:hAnsi="Source Sans Pro" w:cs="Arial"/>
                <w:sz w:val="22"/>
                <w:szCs w:val="22"/>
                <w:lang w:val="en"/>
              </w:rPr>
              <w:t xml:space="preserve"> overdose prevention.</w:t>
            </w:r>
            <w:r w:rsidR="00E3235B" w:rsidRPr="005F7918">
              <w:rPr>
                <w:rFonts w:ascii="Source Sans Pro" w:hAnsi="Source Sans Pro" w:cs="Arial"/>
                <w:sz w:val="22"/>
                <w:szCs w:val="22"/>
              </w:rPr>
              <w:t> </w:t>
            </w:r>
            <w:r w:rsidRPr="005F7918">
              <w:rPr>
                <w:rFonts w:ascii="Source Sans Pro" w:hAnsi="Source Sans Pro" w:cs="Arial"/>
                <w:sz w:val="22"/>
                <w:szCs w:val="22"/>
              </w:rPr>
              <w:t>Sadly, many health departments can’t do them all.</w:t>
            </w:r>
          </w:p>
          <w:p w14:paraId="6811D04A" w14:textId="03932140" w:rsidR="00E3235B" w:rsidRPr="005F7918" w:rsidRDefault="0000687D" w:rsidP="009138B0">
            <w:pPr>
              <w:spacing w:before="100" w:beforeAutospacing="1" w:after="100" w:afterAutospacing="1"/>
              <w:ind w:left="360"/>
              <w:rPr>
                <w:rFonts w:ascii="Source Sans Pro" w:hAnsi="Source Sans Pro" w:cs="Arial"/>
                <w:sz w:val="22"/>
                <w:szCs w:val="22"/>
              </w:rPr>
            </w:pPr>
            <w:r w:rsidRPr="005F7918">
              <w:rPr>
                <w:rFonts w:ascii="Source Sans Pro" w:hAnsi="Source Sans Pro" w:cs="Arial"/>
                <w:sz w:val="22"/>
                <w:szCs w:val="22"/>
              </w:rPr>
              <w:br/>
            </w:r>
          </w:p>
        </w:tc>
      </w:tr>
      <w:tr w:rsidR="00E3235B" w:rsidRPr="00E3235B" w14:paraId="2644EC86" w14:textId="77777777" w:rsidTr="00F46DA0">
        <w:trPr>
          <w:trHeight w:val="300"/>
        </w:trPr>
        <w:tc>
          <w:tcPr>
            <w:tcW w:w="2880" w:type="dxa"/>
            <w:tcBorders>
              <w:top w:val="nil"/>
              <w:left w:val="nil"/>
              <w:bottom w:val="nil"/>
              <w:right w:val="nil"/>
            </w:tcBorders>
            <w:hideMark/>
          </w:tcPr>
          <w:p w14:paraId="0F17F316" w14:textId="77777777" w:rsidR="00E3235B" w:rsidRPr="00E3235B" w:rsidRDefault="00E3235B" w:rsidP="00E3235B">
            <w:pPr>
              <w:numPr>
                <w:ilvl w:val="0"/>
                <w:numId w:val="1"/>
              </w:numPr>
              <w:tabs>
                <w:tab w:val="clear" w:pos="360"/>
              </w:tabs>
              <w:spacing w:before="100" w:beforeAutospacing="1" w:after="100" w:afterAutospacing="1"/>
              <w:rPr>
                <w:rFonts w:ascii="Source Sans Pro" w:hAnsi="Source Sans Pro" w:cs="Arial"/>
                <w:sz w:val="22"/>
                <w:szCs w:val="22"/>
              </w:rPr>
            </w:pPr>
            <w:r w:rsidRPr="00E3235B">
              <w:rPr>
                <w:rFonts w:ascii="Source Sans Pro" w:hAnsi="Source Sans Pro" w:cs="Arial"/>
                <w:b/>
                <w:bCs/>
                <w:sz w:val="22"/>
                <w:szCs w:val="22"/>
              </w:rPr>
              <w:lastRenderedPageBreak/>
              <w:t>Counter-argument</w:t>
            </w:r>
            <w:r w:rsidRPr="00E3235B">
              <w:rPr>
                <w:rFonts w:ascii="Source Sans Pro" w:hAnsi="Source Sans Pro" w:cs="Arial"/>
                <w:sz w:val="22"/>
                <w:szCs w:val="22"/>
              </w:rPr>
              <w:t> </w:t>
            </w:r>
          </w:p>
        </w:tc>
        <w:tc>
          <w:tcPr>
            <w:tcW w:w="6480" w:type="dxa"/>
            <w:tcBorders>
              <w:top w:val="nil"/>
              <w:left w:val="nil"/>
              <w:bottom w:val="nil"/>
              <w:right w:val="nil"/>
            </w:tcBorders>
            <w:hideMark/>
          </w:tcPr>
          <w:p w14:paraId="24D54F03" w14:textId="1AF438EE" w:rsidR="00E3235B" w:rsidRPr="00590FA1" w:rsidRDefault="00E3235B" w:rsidP="00E3235B">
            <w:pPr>
              <w:numPr>
                <w:ilvl w:val="0"/>
                <w:numId w:val="1"/>
              </w:numPr>
              <w:tabs>
                <w:tab w:val="clear" w:pos="360"/>
              </w:tabs>
              <w:spacing w:before="100" w:beforeAutospacing="1" w:after="100" w:afterAutospacing="1"/>
              <w:rPr>
                <w:rFonts w:ascii="Source Sans Pro" w:hAnsi="Source Sans Pro" w:cs="Arial"/>
                <w:sz w:val="22"/>
                <w:szCs w:val="22"/>
              </w:rPr>
            </w:pPr>
            <w:r w:rsidRPr="00590FA1">
              <w:rPr>
                <w:rFonts w:ascii="Source Sans Pro" w:hAnsi="Source Sans Pro" w:cs="Arial"/>
                <w:sz w:val="22"/>
                <w:szCs w:val="22"/>
              </w:rPr>
              <w:t xml:space="preserve">Some may argue that the nation’s public health system needed an overhaul. And that may be true. But </w:t>
            </w:r>
            <w:r w:rsidR="009138B0" w:rsidRPr="00590FA1">
              <w:rPr>
                <w:rFonts w:ascii="Source Sans Pro" w:hAnsi="Source Sans Pro" w:cs="Arial"/>
                <w:sz w:val="22"/>
                <w:szCs w:val="22"/>
              </w:rPr>
              <w:t xml:space="preserve">making </w:t>
            </w:r>
            <w:r w:rsidR="004427AA" w:rsidRPr="00590FA1">
              <w:rPr>
                <w:rFonts w:ascii="Source Sans Pro" w:hAnsi="Source Sans Pro" w:cs="Arial"/>
                <w:sz w:val="22"/>
                <w:szCs w:val="22"/>
              </w:rPr>
              <w:t>public health degrees</w:t>
            </w:r>
            <w:r w:rsidR="009138B0" w:rsidRPr="00590FA1">
              <w:rPr>
                <w:rFonts w:ascii="Source Sans Pro" w:hAnsi="Source Sans Pro" w:cs="Arial"/>
                <w:sz w:val="22"/>
                <w:szCs w:val="22"/>
              </w:rPr>
              <w:t xml:space="preserve"> harder </w:t>
            </w:r>
            <w:r w:rsidR="004427AA" w:rsidRPr="00590FA1">
              <w:rPr>
                <w:rFonts w:ascii="Source Sans Pro" w:hAnsi="Source Sans Pro" w:cs="Arial"/>
                <w:sz w:val="22"/>
                <w:szCs w:val="22"/>
              </w:rPr>
              <w:t xml:space="preserve">to earn – especially </w:t>
            </w:r>
            <w:r w:rsidR="009138B0" w:rsidRPr="00590FA1">
              <w:rPr>
                <w:rFonts w:ascii="Source Sans Pro" w:hAnsi="Source Sans Pro" w:cs="Arial"/>
                <w:sz w:val="22"/>
                <w:szCs w:val="22"/>
              </w:rPr>
              <w:t xml:space="preserve">for those dedicated to keeping us healthy </w:t>
            </w:r>
            <w:r w:rsidR="004427AA" w:rsidRPr="00590FA1">
              <w:rPr>
                <w:rFonts w:ascii="Source Sans Pro" w:hAnsi="Source Sans Pro" w:cs="Arial"/>
                <w:sz w:val="22"/>
                <w:szCs w:val="22"/>
              </w:rPr>
              <w:t xml:space="preserve">– </w:t>
            </w:r>
            <w:r w:rsidR="00753724" w:rsidRPr="00590FA1">
              <w:rPr>
                <w:rFonts w:ascii="Source Sans Pro" w:hAnsi="Source Sans Pro" w:cs="Arial"/>
                <w:sz w:val="22"/>
                <w:szCs w:val="22"/>
              </w:rPr>
              <w:t>amid</w:t>
            </w:r>
            <w:r w:rsidR="004427AA" w:rsidRPr="00590FA1">
              <w:rPr>
                <w:rFonts w:ascii="Source Sans Pro" w:hAnsi="Source Sans Pro" w:cs="Arial"/>
                <w:sz w:val="22"/>
                <w:szCs w:val="22"/>
              </w:rPr>
              <w:t xml:space="preserve"> </w:t>
            </w:r>
            <w:r w:rsidR="007C085F">
              <w:rPr>
                <w:rFonts w:ascii="Source Sans Pro" w:hAnsi="Source Sans Pro" w:cs="Arial"/>
                <w:sz w:val="22"/>
                <w:szCs w:val="22"/>
              </w:rPr>
              <w:t>widespread</w:t>
            </w:r>
            <w:r w:rsidR="004427AA" w:rsidRPr="00590FA1">
              <w:rPr>
                <w:rFonts w:ascii="Source Sans Pro" w:hAnsi="Source Sans Pro" w:cs="Arial"/>
                <w:sz w:val="22"/>
                <w:szCs w:val="22"/>
              </w:rPr>
              <w:t xml:space="preserve"> workforce reductions</w:t>
            </w:r>
            <w:r w:rsidRPr="00590FA1">
              <w:rPr>
                <w:rFonts w:ascii="Source Sans Pro" w:hAnsi="Source Sans Pro" w:cs="Arial"/>
                <w:sz w:val="22"/>
                <w:szCs w:val="22"/>
              </w:rPr>
              <w:t xml:space="preserve"> and </w:t>
            </w:r>
            <w:r w:rsidR="00760FE1" w:rsidRPr="00590FA1">
              <w:rPr>
                <w:rFonts w:ascii="Source Sans Pro" w:hAnsi="Source Sans Pro" w:cs="Arial"/>
                <w:sz w:val="22"/>
                <w:szCs w:val="22"/>
              </w:rPr>
              <w:t>drastic</w:t>
            </w:r>
            <w:r w:rsidRPr="00590FA1">
              <w:rPr>
                <w:rFonts w:ascii="Source Sans Pro" w:hAnsi="Source Sans Pro" w:cs="Arial"/>
                <w:sz w:val="22"/>
                <w:szCs w:val="22"/>
              </w:rPr>
              <w:t xml:space="preserve"> funding </w:t>
            </w:r>
            <w:r w:rsidR="004427AA" w:rsidRPr="00590FA1">
              <w:rPr>
                <w:rFonts w:ascii="Source Sans Pro" w:hAnsi="Source Sans Pro" w:cs="Arial"/>
                <w:sz w:val="22"/>
                <w:szCs w:val="22"/>
              </w:rPr>
              <w:t>cuts</w:t>
            </w:r>
            <w:r w:rsidRPr="00590FA1">
              <w:rPr>
                <w:rFonts w:ascii="Source Sans Pro" w:hAnsi="Source Sans Pro" w:cs="Arial"/>
                <w:sz w:val="22"/>
                <w:szCs w:val="22"/>
              </w:rPr>
              <w:t>, is not the way to fix it</w:t>
            </w:r>
            <w:r w:rsidR="004427AA" w:rsidRPr="00590FA1">
              <w:rPr>
                <w:rFonts w:ascii="Source Sans Pro" w:hAnsi="Source Sans Pro" w:cs="Arial"/>
                <w:sz w:val="22"/>
                <w:szCs w:val="22"/>
              </w:rPr>
              <w:t xml:space="preserve">. </w:t>
            </w:r>
            <w:r w:rsidR="00786FBB" w:rsidRPr="00590FA1">
              <w:rPr>
                <w:rFonts w:ascii="Source Sans Pro" w:hAnsi="Source Sans Pro" w:cs="Arial"/>
                <w:sz w:val="22"/>
                <w:szCs w:val="22"/>
              </w:rPr>
              <w:t>Millions will be significant</w:t>
            </w:r>
            <w:r w:rsidR="0029328C" w:rsidRPr="00590FA1">
              <w:rPr>
                <w:rFonts w:ascii="Source Sans Pro" w:hAnsi="Source Sans Pro" w:cs="Arial"/>
                <w:sz w:val="22"/>
                <w:szCs w:val="22"/>
              </w:rPr>
              <w:t>ly</w:t>
            </w:r>
            <w:r w:rsidR="00786FBB" w:rsidRPr="00590FA1">
              <w:rPr>
                <w:rFonts w:ascii="Source Sans Pro" w:hAnsi="Source Sans Pro" w:cs="Arial"/>
                <w:sz w:val="22"/>
                <w:szCs w:val="22"/>
              </w:rPr>
              <w:t xml:space="preserve"> hurt if those who seek to help us are prevented from doing so</w:t>
            </w:r>
            <w:r w:rsidRPr="00590FA1">
              <w:rPr>
                <w:rFonts w:ascii="Source Sans Pro" w:hAnsi="Source Sans Pro" w:cs="Arial"/>
                <w:sz w:val="22"/>
                <w:szCs w:val="22"/>
              </w:rPr>
              <w:t>. </w:t>
            </w:r>
          </w:p>
        </w:tc>
      </w:tr>
      <w:tr w:rsidR="00E3235B" w:rsidRPr="004047FB" w14:paraId="406D06BB" w14:textId="77777777" w:rsidTr="004047FB">
        <w:trPr>
          <w:trHeight w:val="80"/>
        </w:trPr>
        <w:tc>
          <w:tcPr>
            <w:tcW w:w="2880" w:type="dxa"/>
            <w:tcBorders>
              <w:top w:val="nil"/>
              <w:left w:val="nil"/>
              <w:bottom w:val="nil"/>
              <w:right w:val="nil"/>
            </w:tcBorders>
            <w:hideMark/>
          </w:tcPr>
          <w:p w14:paraId="3D32A0A1" w14:textId="77777777" w:rsidR="00E3235B" w:rsidRPr="004047FB" w:rsidRDefault="00E3235B" w:rsidP="00E3235B">
            <w:pPr>
              <w:numPr>
                <w:ilvl w:val="0"/>
                <w:numId w:val="1"/>
              </w:numPr>
              <w:tabs>
                <w:tab w:val="clear" w:pos="360"/>
              </w:tabs>
              <w:spacing w:before="100" w:beforeAutospacing="1" w:after="100" w:afterAutospacing="1"/>
              <w:rPr>
                <w:rFonts w:ascii="Source Sans Pro" w:hAnsi="Source Sans Pro" w:cs="Arial"/>
                <w:sz w:val="22"/>
                <w:szCs w:val="22"/>
              </w:rPr>
            </w:pPr>
            <w:r w:rsidRPr="004047FB">
              <w:rPr>
                <w:rFonts w:ascii="Source Sans Pro" w:hAnsi="Source Sans Pro" w:cs="Arial"/>
                <w:b/>
                <w:bCs/>
                <w:sz w:val="22"/>
                <w:szCs w:val="22"/>
                <w:lang w:val="en"/>
              </w:rPr>
              <w:t>Call-to-action</w:t>
            </w:r>
            <w:r w:rsidRPr="004047FB">
              <w:rPr>
                <w:rFonts w:ascii="Source Sans Pro" w:hAnsi="Source Sans Pro" w:cs="Arial"/>
                <w:sz w:val="22"/>
                <w:szCs w:val="22"/>
              </w:rPr>
              <w:t> </w:t>
            </w:r>
          </w:p>
        </w:tc>
        <w:tc>
          <w:tcPr>
            <w:tcW w:w="6480" w:type="dxa"/>
            <w:tcBorders>
              <w:top w:val="nil"/>
              <w:left w:val="nil"/>
              <w:bottom w:val="nil"/>
              <w:right w:val="nil"/>
            </w:tcBorders>
            <w:hideMark/>
          </w:tcPr>
          <w:p w14:paraId="5A49130F" w14:textId="2638D422" w:rsidR="00E3235B" w:rsidRPr="004047FB" w:rsidRDefault="00786FBB" w:rsidP="00F63920">
            <w:pPr>
              <w:pStyle w:val="ListBullet"/>
              <w:rPr>
                <w:rFonts w:ascii="Source Sans Pro" w:hAnsi="Source Sans Pro" w:cs="Arial"/>
                <w:sz w:val="22"/>
                <w:szCs w:val="22"/>
              </w:rPr>
            </w:pPr>
            <w:r w:rsidRPr="004047FB">
              <w:rPr>
                <w:rFonts w:ascii="Source Sans Pro" w:hAnsi="Source Sans Pro" w:cs="Arial"/>
                <w:sz w:val="22"/>
                <w:szCs w:val="22"/>
              </w:rPr>
              <w:t>Public health is a calling</w:t>
            </w:r>
            <w:r w:rsidR="0029328C" w:rsidRPr="004047FB">
              <w:rPr>
                <w:rFonts w:ascii="Source Sans Pro" w:hAnsi="Source Sans Pro" w:cs="Arial"/>
                <w:sz w:val="22"/>
                <w:szCs w:val="22"/>
              </w:rPr>
              <w:t>. T</w:t>
            </w:r>
            <w:r w:rsidRPr="004047FB">
              <w:rPr>
                <w:rFonts w:ascii="Source Sans Pro" w:hAnsi="Source Sans Pro" w:cs="Arial"/>
                <w:sz w:val="22"/>
                <w:szCs w:val="22"/>
              </w:rPr>
              <w:t>hose who seek out the profession need our full support</w:t>
            </w:r>
            <w:r w:rsidR="00E3235B" w:rsidRPr="004047FB">
              <w:rPr>
                <w:rFonts w:ascii="Source Sans Pro" w:hAnsi="Source Sans Pro" w:cs="Arial"/>
                <w:sz w:val="22"/>
                <w:szCs w:val="22"/>
              </w:rPr>
              <w:t>.</w:t>
            </w:r>
            <w:r w:rsidRPr="004047FB">
              <w:rPr>
                <w:rFonts w:ascii="Source Sans Pro" w:hAnsi="Source Sans Pro" w:cs="Arial"/>
                <w:sz w:val="22"/>
                <w:szCs w:val="22"/>
              </w:rPr>
              <w:t xml:space="preserve"> This is not the time to make earning a public health degree nearly impossible. </w:t>
            </w:r>
            <w:r w:rsidR="00F63920" w:rsidRPr="004047FB">
              <w:rPr>
                <w:rFonts w:ascii="Source Sans Pro" w:hAnsi="Source Sans Pro" w:cs="Arial"/>
                <w:sz w:val="22"/>
                <w:szCs w:val="22"/>
              </w:rPr>
              <w:t>Congress must examine the Department of Education’s proposal and the harm it will cause to the public health workforce. We urge the Department of Education to revise its definition so that public health professional degrees are appropriately included and treated consistently with other professional degrees</w:t>
            </w:r>
            <w:r w:rsidR="00F63920" w:rsidRPr="007C085F">
              <w:rPr>
                <w:rFonts w:ascii="Source Sans Pro" w:hAnsi="Source Sans Pro" w:cs="Arial"/>
                <w:sz w:val="22"/>
                <w:szCs w:val="22"/>
              </w:rPr>
              <w:t>.</w:t>
            </w:r>
            <w:r w:rsidR="00F63F07" w:rsidRPr="007C085F">
              <w:rPr>
                <w:rFonts w:ascii="Source Sans Pro" w:hAnsi="Source Sans Pro" w:cs="Arial"/>
                <w:sz w:val="22"/>
                <w:szCs w:val="22"/>
              </w:rPr>
              <w:t xml:space="preserve"> </w:t>
            </w:r>
            <w:r w:rsidR="00FA0512" w:rsidRPr="007C085F">
              <w:rPr>
                <w:rFonts w:ascii="Source Sans Pro" w:hAnsi="Source Sans Pro" w:cs="Arial"/>
                <w:sz w:val="22"/>
                <w:szCs w:val="22"/>
              </w:rPr>
              <w:t>This is not about</w:t>
            </w:r>
            <w:r w:rsidR="007C085F">
              <w:rPr>
                <w:rFonts w:ascii="Source Sans Pro" w:hAnsi="Source Sans Pro" w:cs="Arial"/>
                <w:sz w:val="22"/>
                <w:szCs w:val="22"/>
              </w:rPr>
              <w:t xml:space="preserve"> </w:t>
            </w:r>
            <w:r w:rsidR="007C085F" w:rsidRPr="007C085F">
              <w:rPr>
                <w:rFonts w:ascii="Source Sans Pro" w:hAnsi="Source Sans Pro" w:cs="Arial"/>
                <w:sz w:val="22"/>
                <w:szCs w:val="22"/>
              </w:rPr>
              <w:t>credentials on a sheet of paper</w:t>
            </w:r>
            <w:r w:rsidR="00FA0512" w:rsidRPr="007C085F">
              <w:rPr>
                <w:rFonts w:ascii="Source Sans Pro" w:hAnsi="Source Sans Pro" w:cs="Arial"/>
                <w:sz w:val="22"/>
                <w:szCs w:val="22"/>
              </w:rPr>
              <w:t>.</w:t>
            </w:r>
            <w:r w:rsidR="00FA0512" w:rsidRPr="004047FB">
              <w:rPr>
                <w:rFonts w:ascii="Source Sans Pro" w:hAnsi="Source Sans Pro" w:cs="Arial"/>
                <w:sz w:val="22"/>
                <w:szCs w:val="22"/>
              </w:rPr>
              <w:t xml:space="preserve"> This is about the health and wellness of our families, our friends</w:t>
            </w:r>
            <w:r w:rsidR="007C085F">
              <w:rPr>
                <w:rFonts w:ascii="Source Sans Pro" w:hAnsi="Source Sans Pro" w:cs="Arial"/>
                <w:sz w:val="22"/>
                <w:szCs w:val="22"/>
              </w:rPr>
              <w:t>,</w:t>
            </w:r>
            <w:r w:rsidR="00FA0512" w:rsidRPr="004047FB">
              <w:rPr>
                <w:rFonts w:ascii="Source Sans Pro" w:hAnsi="Source Sans Pro" w:cs="Arial"/>
                <w:sz w:val="22"/>
                <w:szCs w:val="22"/>
              </w:rPr>
              <w:t xml:space="preserve"> and our loved ones. Our nation’s health is on the line. And that’s worth fighting for.</w:t>
            </w:r>
          </w:p>
        </w:tc>
      </w:tr>
    </w:tbl>
    <w:p w14:paraId="32544203" w14:textId="2662F2C0" w:rsidR="00587666" w:rsidRPr="004047FB" w:rsidRDefault="00587666" w:rsidP="000D5EF8">
      <w:pPr>
        <w:pStyle w:val="Heading3"/>
        <w:rPr>
          <w:rFonts w:ascii="Source Sans Pro" w:hAnsi="Source Sans Pro" w:cs="Arial"/>
          <w:sz w:val="22"/>
          <w:szCs w:val="22"/>
        </w:rPr>
      </w:pPr>
    </w:p>
    <w:sectPr w:rsidR="00587666" w:rsidRPr="004047FB" w:rsidSect="00207C2C">
      <w:footerReference w:type="default" r:id="rId13"/>
      <w:headerReference w:type="first" r:id="rId14"/>
      <w:footerReference w:type="first" r:id="rId15"/>
      <w:pgSz w:w="12240" w:h="15840"/>
      <w:pgMar w:top="1053" w:right="990" w:bottom="280" w:left="1080" w:header="720" w:footer="89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CC223" w14:textId="77777777" w:rsidR="00EB4F8B" w:rsidRDefault="00EB4F8B" w:rsidP="00730AD0">
      <w:r>
        <w:separator/>
      </w:r>
    </w:p>
  </w:endnote>
  <w:endnote w:type="continuationSeparator" w:id="0">
    <w:p w14:paraId="724872EB" w14:textId="77777777" w:rsidR="00EB4F8B" w:rsidRDefault="00EB4F8B" w:rsidP="00730AD0">
      <w:r>
        <w:continuationSeparator/>
      </w:r>
    </w:p>
  </w:endnote>
  <w:endnote w:type="continuationNotice" w:id="1">
    <w:p w14:paraId="69C80B8B" w14:textId="77777777" w:rsidR="00EB4F8B" w:rsidRDefault="00EB4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F4F7" w14:textId="77777777" w:rsidR="0076262D" w:rsidRPr="007C457F" w:rsidRDefault="00207C2C" w:rsidP="00730AD0">
    <w:pPr>
      <w:pStyle w:val="Footer"/>
      <w:rPr>
        <w:b/>
      </w:rPr>
    </w:pPr>
    <w:r>
      <w:rPr>
        <w:noProof/>
      </w:rPr>
      <mc:AlternateContent>
        <mc:Choice Requires="wps">
          <w:drawing>
            <wp:anchor distT="0" distB="0" distL="114300" distR="114300" simplePos="0" relativeHeight="251658242" behindDoc="0" locked="0" layoutInCell="1" allowOverlap="1" wp14:anchorId="33E68A2C" wp14:editId="2E4F8C55">
              <wp:simplePos x="0" y="0"/>
              <wp:positionH relativeFrom="column">
                <wp:posOffset>-704088</wp:posOffset>
              </wp:positionH>
              <wp:positionV relativeFrom="paragraph">
                <wp:posOffset>494411</wp:posOffset>
              </wp:positionV>
              <wp:extent cx="7817485" cy="216535"/>
              <wp:effectExtent l="0" t="0" r="5715" b="0"/>
              <wp:wrapNone/>
              <wp:docPr id="11" name="Rectangle 11"/>
              <wp:cNvGraphicFramePr/>
              <a:graphic xmlns:a="http://schemas.openxmlformats.org/drawingml/2006/main">
                <a:graphicData uri="http://schemas.microsoft.com/office/word/2010/wordprocessingShape">
                  <wps:wsp>
                    <wps:cNvSpPr/>
                    <wps:spPr>
                      <a:xfrm>
                        <a:off x="0" y="0"/>
                        <a:ext cx="7817485" cy="21653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DD5E8" w14:textId="77777777" w:rsidR="00207C2C" w:rsidRPr="007513F2" w:rsidRDefault="00207C2C" w:rsidP="00207C2C">
                          <w:pPr>
                            <w:ind w:left="274" w:right="331"/>
                            <w:rPr>
                              <w:b/>
                              <w:b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68A2C" id="Rectangle 11" o:spid="_x0000_s1027" style="position:absolute;margin-left:-55.45pt;margin-top:38.95pt;width:615.55pt;height:17.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" fillcolor="#00335b [3205]" stroked="f" strokeweight="2pt">
              <v:textbox>
                <w:txbxContent>
                  <w:p w14:paraId="2A1DD5E8" w14:textId="77777777" w:rsidR="00207C2C" w:rsidRPr="007513F2" w:rsidRDefault="00207C2C" w:rsidP="00207C2C">
                    <w:pPr>
                      <w:ind w:left="274" w:right="331"/>
                      <w:rPr>
                        <w:b/>
                        <w:bCs/>
                        <w:color w:val="FFFFFF" w:themeColor="background1"/>
                      </w:rPr>
                    </w:pPr>
                  </w:p>
                </w:txbxContent>
              </v:textbox>
            </v:rect>
          </w:pict>
        </mc:Fallback>
      </mc:AlternateContent>
    </w:r>
    <w:r w:rsidR="00A50C2D" w:rsidRPr="00A50C2D">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0FCD" w14:textId="77777777" w:rsidR="00207C2C" w:rsidRDefault="00207C2C">
    <w:pPr>
      <w:pStyle w:val="Footer"/>
    </w:pPr>
    <w:r>
      <w:rPr>
        <w:noProof/>
      </w:rPr>
      <mc:AlternateContent>
        <mc:Choice Requires="wps">
          <w:drawing>
            <wp:anchor distT="0" distB="0" distL="114300" distR="114300" simplePos="0" relativeHeight="251658241" behindDoc="0" locked="0" layoutInCell="1" allowOverlap="1" wp14:anchorId="5A51A271" wp14:editId="08D1C210">
              <wp:simplePos x="0" y="0"/>
              <wp:positionH relativeFrom="column">
                <wp:posOffset>-722376</wp:posOffset>
              </wp:positionH>
              <wp:positionV relativeFrom="paragraph">
                <wp:posOffset>476123</wp:posOffset>
              </wp:positionV>
              <wp:extent cx="7817485" cy="271399"/>
              <wp:effectExtent l="0" t="0" r="5715" b="0"/>
              <wp:wrapNone/>
              <wp:docPr id="10" name="Rectangle 10"/>
              <wp:cNvGraphicFramePr/>
              <a:graphic xmlns:a="http://schemas.openxmlformats.org/drawingml/2006/main">
                <a:graphicData uri="http://schemas.microsoft.com/office/word/2010/wordprocessingShape">
                  <wps:wsp>
                    <wps:cNvSpPr/>
                    <wps:spPr>
                      <a:xfrm>
                        <a:off x="0" y="0"/>
                        <a:ext cx="7817485" cy="271399"/>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2CD35" w14:textId="77777777" w:rsidR="00207C2C" w:rsidRPr="007513F2" w:rsidRDefault="00207C2C" w:rsidP="00207C2C">
                          <w:pPr>
                            <w:ind w:left="274" w:right="331"/>
                            <w:rPr>
                              <w:b/>
                              <w:b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1A271" id="Rectangle 10" o:spid="_x0000_s1028" style="position:absolute;margin-left:-56.9pt;margin-top:37.5pt;width:615.55pt;height:2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" fillcolor="#00335b [3205]" stroked="f" strokeweight="2pt">
              <v:textbox>
                <w:txbxContent>
                  <w:p w14:paraId="0DD2CD35" w14:textId="77777777" w:rsidR="00207C2C" w:rsidRPr="007513F2" w:rsidRDefault="00207C2C" w:rsidP="00207C2C">
                    <w:pPr>
                      <w:ind w:left="274" w:right="331"/>
                      <w:rPr>
                        <w:b/>
                        <w:bCs/>
                        <w:color w:val="FFFFFF" w:themeColor="background1"/>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D366" w14:textId="77777777" w:rsidR="00EB4F8B" w:rsidRDefault="00EB4F8B" w:rsidP="00730AD0">
      <w:r>
        <w:separator/>
      </w:r>
    </w:p>
  </w:footnote>
  <w:footnote w:type="continuationSeparator" w:id="0">
    <w:p w14:paraId="15FA3D98" w14:textId="77777777" w:rsidR="00EB4F8B" w:rsidRDefault="00EB4F8B" w:rsidP="00730AD0">
      <w:r>
        <w:continuationSeparator/>
      </w:r>
    </w:p>
  </w:footnote>
  <w:footnote w:type="continuationNotice" w:id="1">
    <w:p w14:paraId="3EE332C0" w14:textId="77777777" w:rsidR="00EB4F8B" w:rsidRDefault="00EB4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8BC8" w14:textId="77777777" w:rsidR="00D0698B" w:rsidRPr="00083BE3" w:rsidRDefault="00C3466F" w:rsidP="00C3466F">
    <w:pPr>
      <w:pStyle w:val="Header"/>
      <w:jc w:val="right"/>
      <w:rPr>
        <w:rFonts w:ascii="Source Sans Pro" w:hAnsi="Source Sans Pro"/>
        <w:b/>
        <w:bCs/>
        <w:color w:val="2785A1" w:themeColor="accent5"/>
      </w:rPr>
    </w:pPr>
    <w:r w:rsidRPr="00083BE3">
      <w:rPr>
        <w:rFonts w:ascii="Source Sans Pro" w:hAnsi="Source Sans Pro"/>
        <w:b/>
        <w:bCs/>
        <w:noProof/>
        <w:color w:val="2785A1" w:themeColor="accent5"/>
      </w:rPr>
      <w:drawing>
        <wp:anchor distT="0" distB="0" distL="114300" distR="114300" simplePos="0" relativeHeight="251658240" behindDoc="0" locked="0" layoutInCell="1" allowOverlap="1" wp14:anchorId="3CC76442" wp14:editId="485E077A">
          <wp:simplePos x="0" y="0"/>
          <wp:positionH relativeFrom="column">
            <wp:posOffset>-114300</wp:posOffset>
          </wp:positionH>
          <wp:positionV relativeFrom="paragraph">
            <wp:posOffset>-139700</wp:posOffset>
          </wp:positionV>
          <wp:extent cx="3454400" cy="39469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PPH_ASPPH-logo-color.png"/>
                  <pic:cNvPicPr/>
                </pic:nvPicPr>
                <pic:blipFill>
                  <a:blip r:embed="rId1">
                    <a:extLst>
                      <a:ext uri="{28A0092B-C50C-407E-A947-70E740481C1C}">
                        <a14:useLocalDpi xmlns:a14="http://schemas.microsoft.com/office/drawing/2010/main" val="0"/>
                      </a:ext>
                    </a:extLst>
                  </a:blip>
                  <a:stretch>
                    <a:fillRect/>
                  </a:stretch>
                </pic:blipFill>
                <pic:spPr>
                  <a:xfrm>
                    <a:off x="0" y="0"/>
                    <a:ext cx="3502493" cy="400187"/>
                  </a:xfrm>
                  <a:prstGeom prst="rect">
                    <a:avLst/>
                  </a:prstGeom>
                </pic:spPr>
              </pic:pic>
            </a:graphicData>
          </a:graphic>
          <wp14:sizeRelH relativeFrom="page">
            <wp14:pctWidth>0</wp14:pctWidth>
          </wp14:sizeRelH>
          <wp14:sizeRelV relativeFrom="page">
            <wp14:pctHeight>0</wp14:pctHeight>
          </wp14:sizeRelV>
        </wp:anchor>
      </w:drawing>
    </w:r>
    <w:r w:rsidRPr="00083BE3">
      <w:rPr>
        <w:rFonts w:ascii="Source Sans Pro" w:hAnsi="Source Sans Pro"/>
        <w:b/>
        <w:bCs/>
        <w:color w:val="2785A1" w:themeColor="accent5"/>
      </w:rPr>
      <w:t>ASPPH.org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94B2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7CB21D2"/>
    <w:multiLevelType w:val="multilevel"/>
    <w:tmpl w:val="0409001D"/>
    <w:styleLink w:val="ListBullets"/>
    <w:lvl w:ilvl="0">
      <w:start w:val="1"/>
      <w:numFmt w:val="decimal"/>
      <w:lvlText w:val="%1)"/>
      <w:lvlJc w:val="left"/>
      <w:pPr>
        <w:ind w:left="360" w:hanging="360"/>
      </w:pPr>
      <w:rPr>
        <w:rFonts w:ascii="Source Sans Pro" w:hAnsi="Source Sans Pro"/>
        <w:color w:val="5E5E7D"/>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9295930">
    <w:abstractNumId w:val="0"/>
  </w:num>
  <w:num w:numId="2" w16cid:durableId="158298069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2EC"/>
    <w:rsid w:val="0000687D"/>
    <w:rsid w:val="00006A3D"/>
    <w:rsid w:val="00007D6E"/>
    <w:rsid w:val="000124B1"/>
    <w:rsid w:val="000148CA"/>
    <w:rsid w:val="00014FC1"/>
    <w:rsid w:val="000159B1"/>
    <w:rsid w:val="00023598"/>
    <w:rsid w:val="00024239"/>
    <w:rsid w:val="000264F2"/>
    <w:rsid w:val="00026906"/>
    <w:rsid w:val="00030D4A"/>
    <w:rsid w:val="000325D9"/>
    <w:rsid w:val="00037BEF"/>
    <w:rsid w:val="000522CF"/>
    <w:rsid w:val="0005320F"/>
    <w:rsid w:val="00053D96"/>
    <w:rsid w:val="00055B6B"/>
    <w:rsid w:val="00065591"/>
    <w:rsid w:val="00067FF0"/>
    <w:rsid w:val="00081D85"/>
    <w:rsid w:val="00083BE3"/>
    <w:rsid w:val="0008436B"/>
    <w:rsid w:val="00086447"/>
    <w:rsid w:val="00091A37"/>
    <w:rsid w:val="000A2B21"/>
    <w:rsid w:val="000A5E79"/>
    <w:rsid w:val="000A743D"/>
    <w:rsid w:val="000B0DC8"/>
    <w:rsid w:val="000B0F50"/>
    <w:rsid w:val="000B4969"/>
    <w:rsid w:val="000B6A35"/>
    <w:rsid w:val="000C2803"/>
    <w:rsid w:val="000C6771"/>
    <w:rsid w:val="000D5EF8"/>
    <w:rsid w:val="000D7A97"/>
    <w:rsid w:val="000F1241"/>
    <w:rsid w:val="000F6EE1"/>
    <w:rsid w:val="001011E3"/>
    <w:rsid w:val="001067D0"/>
    <w:rsid w:val="00125563"/>
    <w:rsid w:val="00126619"/>
    <w:rsid w:val="00126709"/>
    <w:rsid w:val="0013078F"/>
    <w:rsid w:val="00132AC5"/>
    <w:rsid w:val="00134467"/>
    <w:rsid w:val="00136B48"/>
    <w:rsid w:val="00146BD8"/>
    <w:rsid w:val="00161E9B"/>
    <w:rsid w:val="001622B0"/>
    <w:rsid w:val="001724F2"/>
    <w:rsid w:val="00173425"/>
    <w:rsid w:val="001765A3"/>
    <w:rsid w:val="00186C93"/>
    <w:rsid w:val="001948C9"/>
    <w:rsid w:val="001B53B4"/>
    <w:rsid w:val="001B6556"/>
    <w:rsid w:val="001C4564"/>
    <w:rsid w:val="001C47A2"/>
    <w:rsid w:val="001D1A32"/>
    <w:rsid w:val="001D41FA"/>
    <w:rsid w:val="001E3D8B"/>
    <w:rsid w:val="001E59A0"/>
    <w:rsid w:val="001E7FD5"/>
    <w:rsid w:val="001F03BA"/>
    <w:rsid w:val="001F106F"/>
    <w:rsid w:val="00204472"/>
    <w:rsid w:val="00207C2C"/>
    <w:rsid w:val="0021523A"/>
    <w:rsid w:val="00220511"/>
    <w:rsid w:val="00220D84"/>
    <w:rsid w:val="00221466"/>
    <w:rsid w:val="002244F3"/>
    <w:rsid w:val="00224A48"/>
    <w:rsid w:val="002274FE"/>
    <w:rsid w:val="00230245"/>
    <w:rsid w:val="00237D3F"/>
    <w:rsid w:val="00241D6D"/>
    <w:rsid w:val="00244F76"/>
    <w:rsid w:val="00252277"/>
    <w:rsid w:val="00253822"/>
    <w:rsid w:val="00255569"/>
    <w:rsid w:val="00263246"/>
    <w:rsid w:val="00270F4F"/>
    <w:rsid w:val="0028094F"/>
    <w:rsid w:val="00291071"/>
    <w:rsid w:val="0029328C"/>
    <w:rsid w:val="002A2C9D"/>
    <w:rsid w:val="002A689D"/>
    <w:rsid w:val="002C282E"/>
    <w:rsid w:val="002C44EE"/>
    <w:rsid w:val="002C5194"/>
    <w:rsid w:val="002D1C61"/>
    <w:rsid w:val="002E4023"/>
    <w:rsid w:val="002F2635"/>
    <w:rsid w:val="002F640D"/>
    <w:rsid w:val="00302979"/>
    <w:rsid w:val="00315301"/>
    <w:rsid w:val="00321B56"/>
    <w:rsid w:val="003228AC"/>
    <w:rsid w:val="00324219"/>
    <w:rsid w:val="00325905"/>
    <w:rsid w:val="0033287C"/>
    <w:rsid w:val="003332E8"/>
    <w:rsid w:val="00340A96"/>
    <w:rsid w:val="00340ADD"/>
    <w:rsid w:val="00342697"/>
    <w:rsid w:val="0034421D"/>
    <w:rsid w:val="0035041C"/>
    <w:rsid w:val="003514D3"/>
    <w:rsid w:val="00352602"/>
    <w:rsid w:val="0036306F"/>
    <w:rsid w:val="00366B25"/>
    <w:rsid w:val="00372336"/>
    <w:rsid w:val="00372F19"/>
    <w:rsid w:val="00373ED7"/>
    <w:rsid w:val="0038242F"/>
    <w:rsid w:val="00384398"/>
    <w:rsid w:val="003855C5"/>
    <w:rsid w:val="00385847"/>
    <w:rsid w:val="003863D2"/>
    <w:rsid w:val="003952AE"/>
    <w:rsid w:val="00396339"/>
    <w:rsid w:val="00397AA8"/>
    <w:rsid w:val="003A14B0"/>
    <w:rsid w:val="003A751C"/>
    <w:rsid w:val="003B0AD0"/>
    <w:rsid w:val="003B2799"/>
    <w:rsid w:val="003C22CF"/>
    <w:rsid w:val="003C4DA3"/>
    <w:rsid w:val="003C504E"/>
    <w:rsid w:val="003C6D2B"/>
    <w:rsid w:val="003D3894"/>
    <w:rsid w:val="003D3BF0"/>
    <w:rsid w:val="003D648D"/>
    <w:rsid w:val="003E18F2"/>
    <w:rsid w:val="003E3920"/>
    <w:rsid w:val="003E3C22"/>
    <w:rsid w:val="004006C5"/>
    <w:rsid w:val="004047FB"/>
    <w:rsid w:val="00405434"/>
    <w:rsid w:val="00416040"/>
    <w:rsid w:val="00416DF1"/>
    <w:rsid w:val="00417E7B"/>
    <w:rsid w:val="004218BA"/>
    <w:rsid w:val="00421ADE"/>
    <w:rsid w:val="004264F5"/>
    <w:rsid w:val="00427323"/>
    <w:rsid w:val="00430F82"/>
    <w:rsid w:val="0043454A"/>
    <w:rsid w:val="004348CC"/>
    <w:rsid w:val="00437406"/>
    <w:rsid w:val="00441581"/>
    <w:rsid w:val="004427AA"/>
    <w:rsid w:val="00445585"/>
    <w:rsid w:val="004455CD"/>
    <w:rsid w:val="004525A4"/>
    <w:rsid w:val="00452B3A"/>
    <w:rsid w:val="004533BE"/>
    <w:rsid w:val="00456902"/>
    <w:rsid w:val="00463CC7"/>
    <w:rsid w:val="00464F0A"/>
    <w:rsid w:val="00472B79"/>
    <w:rsid w:val="00476DFF"/>
    <w:rsid w:val="00483DA1"/>
    <w:rsid w:val="00490A5B"/>
    <w:rsid w:val="004A0613"/>
    <w:rsid w:val="004A47EE"/>
    <w:rsid w:val="004A757A"/>
    <w:rsid w:val="004B5A3B"/>
    <w:rsid w:val="004B5E34"/>
    <w:rsid w:val="004C1AB1"/>
    <w:rsid w:val="004C6FC5"/>
    <w:rsid w:val="004D2AC8"/>
    <w:rsid w:val="004D4056"/>
    <w:rsid w:val="004D68EB"/>
    <w:rsid w:val="004D747E"/>
    <w:rsid w:val="004E19F0"/>
    <w:rsid w:val="004F175F"/>
    <w:rsid w:val="004F7A57"/>
    <w:rsid w:val="0051020D"/>
    <w:rsid w:val="00510453"/>
    <w:rsid w:val="00511E9F"/>
    <w:rsid w:val="00514938"/>
    <w:rsid w:val="0051595F"/>
    <w:rsid w:val="00515FEB"/>
    <w:rsid w:val="00516097"/>
    <w:rsid w:val="00521376"/>
    <w:rsid w:val="00521390"/>
    <w:rsid w:val="0052535A"/>
    <w:rsid w:val="00527A3D"/>
    <w:rsid w:val="00527D19"/>
    <w:rsid w:val="005335C7"/>
    <w:rsid w:val="00540A59"/>
    <w:rsid w:val="00543128"/>
    <w:rsid w:val="00557B3F"/>
    <w:rsid w:val="00567EDB"/>
    <w:rsid w:val="00571E5C"/>
    <w:rsid w:val="00572256"/>
    <w:rsid w:val="0057304B"/>
    <w:rsid w:val="005828D3"/>
    <w:rsid w:val="00587666"/>
    <w:rsid w:val="00590FA1"/>
    <w:rsid w:val="00591343"/>
    <w:rsid w:val="00593CBB"/>
    <w:rsid w:val="00594912"/>
    <w:rsid w:val="005A1F0D"/>
    <w:rsid w:val="005A3B6F"/>
    <w:rsid w:val="005B167B"/>
    <w:rsid w:val="005B39D1"/>
    <w:rsid w:val="005B51DD"/>
    <w:rsid w:val="005C4613"/>
    <w:rsid w:val="005C5FA6"/>
    <w:rsid w:val="005C6A94"/>
    <w:rsid w:val="005D1B8F"/>
    <w:rsid w:val="005D50DB"/>
    <w:rsid w:val="005E2CCA"/>
    <w:rsid w:val="005E4953"/>
    <w:rsid w:val="005E79D7"/>
    <w:rsid w:val="005F54CF"/>
    <w:rsid w:val="005F6837"/>
    <w:rsid w:val="005F7793"/>
    <w:rsid w:val="005F7918"/>
    <w:rsid w:val="00600297"/>
    <w:rsid w:val="00601730"/>
    <w:rsid w:val="00603048"/>
    <w:rsid w:val="00607E33"/>
    <w:rsid w:val="00610A77"/>
    <w:rsid w:val="0061317E"/>
    <w:rsid w:val="006151F3"/>
    <w:rsid w:val="0062039F"/>
    <w:rsid w:val="00633AD7"/>
    <w:rsid w:val="0063651C"/>
    <w:rsid w:val="00640B90"/>
    <w:rsid w:val="006441E4"/>
    <w:rsid w:val="00644D0F"/>
    <w:rsid w:val="006472A6"/>
    <w:rsid w:val="00647F3C"/>
    <w:rsid w:val="0065457D"/>
    <w:rsid w:val="0065491F"/>
    <w:rsid w:val="00657DA5"/>
    <w:rsid w:val="00660DC3"/>
    <w:rsid w:val="0066107B"/>
    <w:rsid w:val="00663791"/>
    <w:rsid w:val="00663A0B"/>
    <w:rsid w:val="00664872"/>
    <w:rsid w:val="00671B66"/>
    <w:rsid w:val="00673E20"/>
    <w:rsid w:val="006747C8"/>
    <w:rsid w:val="00680CFA"/>
    <w:rsid w:val="006841DA"/>
    <w:rsid w:val="006855C3"/>
    <w:rsid w:val="0068757F"/>
    <w:rsid w:val="00687940"/>
    <w:rsid w:val="00690136"/>
    <w:rsid w:val="00693380"/>
    <w:rsid w:val="00693B00"/>
    <w:rsid w:val="00697244"/>
    <w:rsid w:val="006A3916"/>
    <w:rsid w:val="006A6438"/>
    <w:rsid w:val="006A6A59"/>
    <w:rsid w:val="006B020D"/>
    <w:rsid w:val="006B1534"/>
    <w:rsid w:val="006C078D"/>
    <w:rsid w:val="006C0B1D"/>
    <w:rsid w:val="006C6D17"/>
    <w:rsid w:val="006D207E"/>
    <w:rsid w:val="006D3FEF"/>
    <w:rsid w:val="006D6DF9"/>
    <w:rsid w:val="006E48C0"/>
    <w:rsid w:val="006E54B7"/>
    <w:rsid w:val="006F14FF"/>
    <w:rsid w:val="006F63DE"/>
    <w:rsid w:val="00717158"/>
    <w:rsid w:val="0072261D"/>
    <w:rsid w:val="00724CD6"/>
    <w:rsid w:val="007254C6"/>
    <w:rsid w:val="00726967"/>
    <w:rsid w:val="00730332"/>
    <w:rsid w:val="00730AD0"/>
    <w:rsid w:val="00732DC7"/>
    <w:rsid w:val="007358E7"/>
    <w:rsid w:val="007436E2"/>
    <w:rsid w:val="00751FB2"/>
    <w:rsid w:val="00753724"/>
    <w:rsid w:val="007542B8"/>
    <w:rsid w:val="00755305"/>
    <w:rsid w:val="00760FE1"/>
    <w:rsid w:val="0076262D"/>
    <w:rsid w:val="007630F3"/>
    <w:rsid w:val="00775D82"/>
    <w:rsid w:val="00776CB8"/>
    <w:rsid w:val="0077716F"/>
    <w:rsid w:val="00781900"/>
    <w:rsid w:val="00783768"/>
    <w:rsid w:val="00786FBB"/>
    <w:rsid w:val="007949BD"/>
    <w:rsid w:val="00794CC8"/>
    <w:rsid w:val="00797D4E"/>
    <w:rsid w:val="007A025E"/>
    <w:rsid w:val="007A28C4"/>
    <w:rsid w:val="007A3771"/>
    <w:rsid w:val="007B27AE"/>
    <w:rsid w:val="007B6251"/>
    <w:rsid w:val="007C085F"/>
    <w:rsid w:val="007C1430"/>
    <w:rsid w:val="007C457F"/>
    <w:rsid w:val="007C583F"/>
    <w:rsid w:val="007D2F92"/>
    <w:rsid w:val="007D49C6"/>
    <w:rsid w:val="007E3E48"/>
    <w:rsid w:val="007E7077"/>
    <w:rsid w:val="007F1C7A"/>
    <w:rsid w:val="007F2661"/>
    <w:rsid w:val="00800AC4"/>
    <w:rsid w:val="00801EDD"/>
    <w:rsid w:val="0081006C"/>
    <w:rsid w:val="00813016"/>
    <w:rsid w:val="008158E9"/>
    <w:rsid w:val="00816CD7"/>
    <w:rsid w:val="00827C1B"/>
    <w:rsid w:val="008347D7"/>
    <w:rsid w:val="00843935"/>
    <w:rsid w:val="008600B0"/>
    <w:rsid w:val="0087015E"/>
    <w:rsid w:val="0088021D"/>
    <w:rsid w:val="00880AE4"/>
    <w:rsid w:val="008851E5"/>
    <w:rsid w:val="00887CF7"/>
    <w:rsid w:val="00890992"/>
    <w:rsid w:val="00897969"/>
    <w:rsid w:val="008A2C0F"/>
    <w:rsid w:val="008A2CB2"/>
    <w:rsid w:val="008A3EB2"/>
    <w:rsid w:val="008B0A04"/>
    <w:rsid w:val="008B2792"/>
    <w:rsid w:val="008B28EA"/>
    <w:rsid w:val="008D22C9"/>
    <w:rsid w:val="008E3522"/>
    <w:rsid w:val="008E435F"/>
    <w:rsid w:val="008E4E04"/>
    <w:rsid w:val="008E4F47"/>
    <w:rsid w:val="008E534A"/>
    <w:rsid w:val="008E57BB"/>
    <w:rsid w:val="008F2B07"/>
    <w:rsid w:val="008F476C"/>
    <w:rsid w:val="008F50D7"/>
    <w:rsid w:val="00903BAD"/>
    <w:rsid w:val="00907873"/>
    <w:rsid w:val="0091102A"/>
    <w:rsid w:val="009110AF"/>
    <w:rsid w:val="00911758"/>
    <w:rsid w:val="00912C26"/>
    <w:rsid w:val="009138B0"/>
    <w:rsid w:val="00914CBB"/>
    <w:rsid w:val="00915780"/>
    <w:rsid w:val="009232DF"/>
    <w:rsid w:val="009305D3"/>
    <w:rsid w:val="009308A5"/>
    <w:rsid w:val="00930CEA"/>
    <w:rsid w:val="00942F25"/>
    <w:rsid w:val="00943675"/>
    <w:rsid w:val="009457AE"/>
    <w:rsid w:val="009459E2"/>
    <w:rsid w:val="00951635"/>
    <w:rsid w:val="00951E87"/>
    <w:rsid w:val="00954E83"/>
    <w:rsid w:val="00955877"/>
    <w:rsid w:val="009614D4"/>
    <w:rsid w:val="00962BA4"/>
    <w:rsid w:val="009774C8"/>
    <w:rsid w:val="00977684"/>
    <w:rsid w:val="00985CA4"/>
    <w:rsid w:val="0098784E"/>
    <w:rsid w:val="009A0C70"/>
    <w:rsid w:val="009A3E76"/>
    <w:rsid w:val="009A4BB9"/>
    <w:rsid w:val="009A699B"/>
    <w:rsid w:val="009B4628"/>
    <w:rsid w:val="009C4048"/>
    <w:rsid w:val="009C462D"/>
    <w:rsid w:val="009E103E"/>
    <w:rsid w:val="009E1C5B"/>
    <w:rsid w:val="009E44A1"/>
    <w:rsid w:val="009F11CE"/>
    <w:rsid w:val="009F5789"/>
    <w:rsid w:val="00A01368"/>
    <w:rsid w:val="00A1189D"/>
    <w:rsid w:val="00A13ECA"/>
    <w:rsid w:val="00A15C05"/>
    <w:rsid w:val="00A210CD"/>
    <w:rsid w:val="00A215DF"/>
    <w:rsid w:val="00A265B3"/>
    <w:rsid w:val="00A319C7"/>
    <w:rsid w:val="00A344BB"/>
    <w:rsid w:val="00A352D3"/>
    <w:rsid w:val="00A35382"/>
    <w:rsid w:val="00A35DFF"/>
    <w:rsid w:val="00A36A26"/>
    <w:rsid w:val="00A40504"/>
    <w:rsid w:val="00A44548"/>
    <w:rsid w:val="00A457E6"/>
    <w:rsid w:val="00A50C2D"/>
    <w:rsid w:val="00A62297"/>
    <w:rsid w:val="00A63969"/>
    <w:rsid w:val="00A6533D"/>
    <w:rsid w:val="00A6604E"/>
    <w:rsid w:val="00A722A4"/>
    <w:rsid w:val="00A74A9D"/>
    <w:rsid w:val="00A801B6"/>
    <w:rsid w:val="00A836CF"/>
    <w:rsid w:val="00A83EC7"/>
    <w:rsid w:val="00A853B5"/>
    <w:rsid w:val="00A86EEC"/>
    <w:rsid w:val="00A9106A"/>
    <w:rsid w:val="00A9165B"/>
    <w:rsid w:val="00AA1C0B"/>
    <w:rsid w:val="00AB7033"/>
    <w:rsid w:val="00AC20F3"/>
    <w:rsid w:val="00AC27E8"/>
    <w:rsid w:val="00AC55E5"/>
    <w:rsid w:val="00AE0087"/>
    <w:rsid w:val="00AE0656"/>
    <w:rsid w:val="00AE0A99"/>
    <w:rsid w:val="00AE291C"/>
    <w:rsid w:val="00AF01C4"/>
    <w:rsid w:val="00B12E2C"/>
    <w:rsid w:val="00B13552"/>
    <w:rsid w:val="00B13579"/>
    <w:rsid w:val="00B17CFE"/>
    <w:rsid w:val="00B21667"/>
    <w:rsid w:val="00B21E6B"/>
    <w:rsid w:val="00B21F87"/>
    <w:rsid w:val="00B242EC"/>
    <w:rsid w:val="00B259DA"/>
    <w:rsid w:val="00B25E04"/>
    <w:rsid w:val="00B27269"/>
    <w:rsid w:val="00B35A77"/>
    <w:rsid w:val="00B41164"/>
    <w:rsid w:val="00B45BE9"/>
    <w:rsid w:val="00B4618F"/>
    <w:rsid w:val="00B523F8"/>
    <w:rsid w:val="00B52A10"/>
    <w:rsid w:val="00B54208"/>
    <w:rsid w:val="00B5484B"/>
    <w:rsid w:val="00B57E46"/>
    <w:rsid w:val="00B6354D"/>
    <w:rsid w:val="00B652C2"/>
    <w:rsid w:val="00B70202"/>
    <w:rsid w:val="00B75DFE"/>
    <w:rsid w:val="00B838F6"/>
    <w:rsid w:val="00B92A48"/>
    <w:rsid w:val="00B96EA0"/>
    <w:rsid w:val="00BA0A1F"/>
    <w:rsid w:val="00BA0D65"/>
    <w:rsid w:val="00BA3F55"/>
    <w:rsid w:val="00BA4ACF"/>
    <w:rsid w:val="00BB0E37"/>
    <w:rsid w:val="00BB1BA8"/>
    <w:rsid w:val="00BB44CB"/>
    <w:rsid w:val="00BB6D2B"/>
    <w:rsid w:val="00BC353D"/>
    <w:rsid w:val="00BD0302"/>
    <w:rsid w:val="00BD35EF"/>
    <w:rsid w:val="00BD43DA"/>
    <w:rsid w:val="00BD4A19"/>
    <w:rsid w:val="00BE1AC0"/>
    <w:rsid w:val="00BE32E8"/>
    <w:rsid w:val="00BE4CED"/>
    <w:rsid w:val="00BF6570"/>
    <w:rsid w:val="00BF72AF"/>
    <w:rsid w:val="00C003A9"/>
    <w:rsid w:val="00C03842"/>
    <w:rsid w:val="00C04235"/>
    <w:rsid w:val="00C104BE"/>
    <w:rsid w:val="00C17283"/>
    <w:rsid w:val="00C212BF"/>
    <w:rsid w:val="00C3466F"/>
    <w:rsid w:val="00C40EC7"/>
    <w:rsid w:val="00C41B57"/>
    <w:rsid w:val="00C433B6"/>
    <w:rsid w:val="00C43769"/>
    <w:rsid w:val="00C4394B"/>
    <w:rsid w:val="00C4458A"/>
    <w:rsid w:val="00C46B50"/>
    <w:rsid w:val="00C51DCF"/>
    <w:rsid w:val="00C547C1"/>
    <w:rsid w:val="00C66C77"/>
    <w:rsid w:val="00C71CD4"/>
    <w:rsid w:val="00C73495"/>
    <w:rsid w:val="00C75734"/>
    <w:rsid w:val="00C761D0"/>
    <w:rsid w:val="00C76EDB"/>
    <w:rsid w:val="00C76F53"/>
    <w:rsid w:val="00C818C5"/>
    <w:rsid w:val="00C83C4C"/>
    <w:rsid w:val="00C87556"/>
    <w:rsid w:val="00C911E4"/>
    <w:rsid w:val="00C91420"/>
    <w:rsid w:val="00C92E9A"/>
    <w:rsid w:val="00C96230"/>
    <w:rsid w:val="00CA3E6C"/>
    <w:rsid w:val="00CA6317"/>
    <w:rsid w:val="00CA738D"/>
    <w:rsid w:val="00CB19D8"/>
    <w:rsid w:val="00CB3EA9"/>
    <w:rsid w:val="00CC0C11"/>
    <w:rsid w:val="00CC58D6"/>
    <w:rsid w:val="00CC60AF"/>
    <w:rsid w:val="00CD0256"/>
    <w:rsid w:val="00CD1C4D"/>
    <w:rsid w:val="00CD45AA"/>
    <w:rsid w:val="00CE376E"/>
    <w:rsid w:val="00CE4783"/>
    <w:rsid w:val="00CE5082"/>
    <w:rsid w:val="00CE563A"/>
    <w:rsid w:val="00CF3956"/>
    <w:rsid w:val="00CF6D60"/>
    <w:rsid w:val="00CF7325"/>
    <w:rsid w:val="00D002B6"/>
    <w:rsid w:val="00D0698B"/>
    <w:rsid w:val="00D104FE"/>
    <w:rsid w:val="00D133E6"/>
    <w:rsid w:val="00D22BCF"/>
    <w:rsid w:val="00D2581B"/>
    <w:rsid w:val="00D27407"/>
    <w:rsid w:val="00D31963"/>
    <w:rsid w:val="00D31B59"/>
    <w:rsid w:val="00D3622C"/>
    <w:rsid w:val="00D42589"/>
    <w:rsid w:val="00D4332F"/>
    <w:rsid w:val="00D435B7"/>
    <w:rsid w:val="00D46CE5"/>
    <w:rsid w:val="00D47085"/>
    <w:rsid w:val="00D52CDD"/>
    <w:rsid w:val="00D54D6F"/>
    <w:rsid w:val="00D5630D"/>
    <w:rsid w:val="00D56779"/>
    <w:rsid w:val="00D601B3"/>
    <w:rsid w:val="00D63C1B"/>
    <w:rsid w:val="00D64C80"/>
    <w:rsid w:val="00D800D3"/>
    <w:rsid w:val="00D8080E"/>
    <w:rsid w:val="00D81D3A"/>
    <w:rsid w:val="00D86B3E"/>
    <w:rsid w:val="00D924F6"/>
    <w:rsid w:val="00D96EE5"/>
    <w:rsid w:val="00DA054A"/>
    <w:rsid w:val="00DA3F60"/>
    <w:rsid w:val="00DA4E44"/>
    <w:rsid w:val="00DA7F6F"/>
    <w:rsid w:val="00DB06FB"/>
    <w:rsid w:val="00DB1E6A"/>
    <w:rsid w:val="00DC225B"/>
    <w:rsid w:val="00DC5E66"/>
    <w:rsid w:val="00DC7048"/>
    <w:rsid w:val="00DD06AF"/>
    <w:rsid w:val="00DD2AC4"/>
    <w:rsid w:val="00DD39F5"/>
    <w:rsid w:val="00DD593F"/>
    <w:rsid w:val="00DE3E9E"/>
    <w:rsid w:val="00DE7771"/>
    <w:rsid w:val="00DF07A3"/>
    <w:rsid w:val="00DF78DD"/>
    <w:rsid w:val="00DF7C9C"/>
    <w:rsid w:val="00E013F9"/>
    <w:rsid w:val="00E03061"/>
    <w:rsid w:val="00E05E65"/>
    <w:rsid w:val="00E078F0"/>
    <w:rsid w:val="00E13351"/>
    <w:rsid w:val="00E14A71"/>
    <w:rsid w:val="00E179F0"/>
    <w:rsid w:val="00E22A47"/>
    <w:rsid w:val="00E3235B"/>
    <w:rsid w:val="00E32499"/>
    <w:rsid w:val="00E4131D"/>
    <w:rsid w:val="00E43BF2"/>
    <w:rsid w:val="00E5243A"/>
    <w:rsid w:val="00E52859"/>
    <w:rsid w:val="00E53661"/>
    <w:rsid w:val="00E646C1"/>
    <w:rsid w:val="00E657C5"/>
    <w:rsid w:val="00E671AD"/>
    <w:rsid w:val="00E71F6F"/>
    <w:rsid w:val="00E72561"/>
    <w:rsid w:val="00E74220"/>
    <w:rsid w:val="00E756C0"/>
    <w:rsid w:val="00E769EB"/>
    <w:rsid w:val="00E76BD4"/>
    <w:rsid w:val="00E82CA5"/>
    <w:rsid w:val="00E91AD8"/>
    <w:rsid w:val="00EA6F7C"/>
    <w:rsid w:val="00EB19A8"/>
    <w:rsid w:val="00EB373B"/>
    <w:rsid w:val="00EB4F8B"/>
    <w:rsid w:val="00EB7538"/>
    <w:rsid w:val="00EC0793"/>
    <w:rsid w:val="00ED3DA4"/>
    <w:rsid w:val="00EE26C7"/>
    <w:rsid w:val="00EE7585"/>
    <w:rsid w:val="00F02B91"/>
    <w:rsid w:val="00F06861"/>
    <w:rsid w:val="00F06F11"/>
    <w:rsid w:val="00F1536C"/>
    <w:rsid w:val="00F20576"/>
    <w:rsid w:val="00F2078B"/>
    <w:rsid w:val="00F230AA"/>
    <w:rsid w:val="00F24422"/>
    <w:rsid w:val="00F25542"/>
    <w:rsid w:val="00F3124D"/>
    <w:rsid w:val="00F4062F"/>
    <w:rsid w:val="00F41AA8"/>
    <w:rsid w:val="00F42AE4"/>
    <w:rsid w:val="00F46DA0"/>
    <w:rsid w:val="00F47314"/>
    <w:rsid w:val="00F54C7F"/>
    <w:rsid w:val="00F63920"/>
    <w:rsid w:val="00F63F07"/>
    <w:rsid w:val="00F66080"/>
    <w:rsid w:val="00F6635D"/>
    <w:rsid w:val="00F73B0C"/>
    <w:rsid w:val="00F74E64"/>
    <w:rsid w:val="00F85BFB"/>
    <w:rsid w:val="00F9592B"/>
    <w:rsid w:val="00FA012C"/>
    <w:rsid w:val="00FA02A0"/>
    <w:rsid w:val="00FA0512"/>
    <w:rsid w:val="00FA6BD4"/>
    <w:rsid w:val="00FB6F72"/>
    <w:rsid w:val="00FD43D0"/>
    <w:rsid w:val="00FD44B5"/>
    <w:rsid w:val="00FE7D37"/>
    <w:rsid w:val="00FF0707"/>
    <w:rsid w:val="00FF0736"/>
    <w:rsid w:val="00FF3566"/>
    <w:rsid w:val="07D8AFE9"/>
    <w:rsid w:val="0ADC6817"/>
    <w:rsid w:val="0BE6286F"/>
    <w:rsid w:val="0EF9E4E0"/>
    <w:rsid w:val="11F1565A"/>
    <w:rsid w:val="16891CFF"/>
    <w:rsid w:val="23C95E2C"/>
    <w:rsid w:val="2727B3E4"/>
    <w:rsid w:val="34175A22"/>
    <w:rsid w:val="34550F91"/>
    <w:rsid w:val="34D803B5"/>
    <w:rsid w:val="3C0E8F12"/>
    <w:rsid w:val="3CF25658"/>
    <w:rsid w:val="559BE679"/>
    <w:rsid w:val="5A25BD5A"/>
    <w:rsid w:val="5AF3E87A"/>
    <w:rsid w:val="63133526"/>
    <w:rsid w:val="64BE79F6"/>
    <w:rsid w:val="6A10F8EF"/>
    <w:rsid w:val="6A5C0B63"/>
    <w:rsid w:val="7CDE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9D797"/>
  <w15:docId w15:val="{4B345464-5994-41D2-9B3D-017A6E8A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6635D"/>
    <w:pPr>
      <w:widowControl/>
    </w:pPr>
    <w:rPr>
      <w:rFonts w:ascii="Times New Roman" w:eastAsia="Times New Roman" w:hAnsi="Times New Roman" w:cs="Times New Roman"/>
      <w:sz w:val="24"/>
      <w:szCs w:val="24"/>
      <w:lang w:eastAsia="ko-KR"/>
    </w:rPr>
  </w:style>
  <w:style w:type="paragraph" w:styleId="Heading1">
    <w:name w:val="heading 1"/>
    <w:basedOn w:val="Normal"/>
    <w:uiPriority w:val="1"/>
    <w:qFormat/>
    <w:rsid w:val="00441581"/>
    <w:pPr>
      <w:spacing w:after="240"/>
      <w:outlineLvl w:val="0"/>
    </w:pPr>
    <w:rPr>
      <w:rFonts w:eastAsia="Source Sans Pro Light" w:cs="Times New Roman (Body CS)"/>
      <w:b/>
      <w:caps/>
      <w:color w:val="00335B" w:themeColor="accent2"/>
      <w:sz w:val="40"/>
      <w:szCs w:val="64"/>
    </w:rPr>
  </w:style>
  <w:style w:type="paragraph" w:styleId="Heading2">
    <w:name w:val="heading 2"/>
    <w:basedOn w:val="Normal"/>
    <w:uiPriority w:val="1"/>
    <w:qFormat/>
    <w:rsid w:val="00FD43D0"/>
    <w:pPr>
      <w:tabs>
        <w:tab w:val="left" w:pos="720"/>
      </w:tabs>
      <w:spacing w:after="120"/>
      <w:outlineLvl w:val="1"/>
    </w:pPr>
    <w:rPr>
      <w:rFonts w:eastAsia="Source Sans Pro Light"/>
      <w:b/>
      <w:color w:val="00335B" w:themeColor="accent2"/>
      <w:sz w:val="30"/>
      <w:szCs w:val="48"/>
    </w:rPr>
  </w:style>
  <w:style w:type="paragraph" w:styleId="Heading3">
    <w:name w:val="heading 3"/>
    <w:basedOn w:val="Normal"/>
    <w:uiPriority w:val="9"/>
    <w:qFormat/>
    <w:rsid w:val="00663A0B"/>
    <w:pPr>
      <w:outlineLvl w:val="2"/>
    </w:pPr>
    <w:rPr>
      <w:rFonts w:eastAsia="Source Sans Pro SemiBold"/>
      <w:b/>
      <w:bCs/>
      <w:color w:val="1FA59E" w:themeColor="background2"/>
      <w:sz w:val="28"/>
      <w:szCs w:val="28"/>
    </w:rPr>
  </w:style>
  <w:style w:type="paragraph" w:styleId="Heading4">
    <w:name w:val="heading 4"/>
    <w:basedOn w:val="Normal"/>
    <w:next w:val="Normal"/>
    <w:link w:val="Heading4Char"/>
    <w:uiPriority w:val="9"/>
    <w:unhideWhenUsed/>
    <w:qFormat/>
    <w:rsid w:val="00F20576"/>
    <w:pPr>
      <w:keepNext/>
      <w:keepLines/>
      <w:spacing w:after="120"/>
      <w:outlineLvl w:val="3"/>
    </w:pPr>
    <w:rPr>
      <w:rFonts w:eastAsiaTheme="majorEastAsia" w:cstheme="majorBidi"/>
      <w:b/>
      <w:iCs/>
    </w:rPr>
  </w:style>
  <w:style w:type="paragraph" w:styleId="Heading5">
    <w:name w:val="heading 5"/>
    <w:basedOn w:val="Normal"/>
    <w:next w:val="Normal"/>
    <w:link w:val="Heading5Char"/>
    <w:uiPriority w:val="9"/>
    <w:unhideWhenUsed/>
    <w:rsid w:val="00783768"/>
    <w:pPr>
      <w:keepNext/>
      <w:keepLines/>
      <w:spacing w:before="40"/>
      <w:outlineLvl w:val="4"/>
    </w:pPr>
    <w:rPr>
      <w:rFonts w:eastAsiaTheme="majorEastAsia" w:cstheme="majorBidi"/>
      <w:b/>
      <w:color w:val="FF5237" w:themeColor="text2"/>
    </w:rPr>
  </w:style>
  <w:style w:type="paragraph" w:styleId="Heading6">
    <w:name w:val="heading 6"/>
    <w:basedOn w:val="Normal"/>
    <w:next w:val="Normal"/>
    <w:link w:val="Heading6Char"/>
    <w:uiPriority w:val="9"/>
    <w:unhideWhenUsed/>
    <w:rsid w:val="00783768"/>
    <w:pPr>
      <w:keepNext/>
      <w:keepLines/>
      <w:spacing w:before="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783768"/>
    <w:pPr>
      <w:keepNext/>
      <w:keepLines/>
      <w:spacing w:before="40"/>
      <w:outlineLvl w:val="6"/>
    </w:pPr>
    <w:rPr>
      <w:rFonts w:eastAsiaTheme="majorEastAsia" w:cstheme="majorBidi"/>
      <w:b/>
      <w:i/>
      <w:iCs/>
    </w:rPr>
  </w:style>
  <w:style w:type="paragraph" w:styleId="Heading8">
    <w:name w:val="heading 8"/>
    <w:basedOn w:val="Normal"/>
    <w:next w:val="Normal"/>
    <w:link w:val="Heading8Char"/>
    <w:uiPriority w:val="9"/>
    <w:semiHidden/>
    <w:unhideWhenUsed/>
    <w:qFormat/>
    <w:rsid w:val="00783768"/>
    <w:pPr>
      <w:keepNext/>
      <w:keepLines/>
      <w:spacing w:before="40"/>
      <w:outlineLvl w:val="7"/>
    </w:pPr>
    <w:rPr>
      <w:rFonts w:eastAsiaTheme="majorEastAsia" w:cstheme="majorBidi"/>
      <w:b/>
      <w:color w:val="5E5F71" w:themeColor="accent4"/>
      <w:sz w:val="18"/>
      <w:szCs w:val="21"/>
    </w:rPr>
  </w:style>
  <w:style w:type="paragraph" w:styleId="Heading9">
    <w:name w:val="heading 9"/>
    <w:basedOn w:val="Normal"/>
    <w:next w:val="Normal"/>
    <w:link w:val="Heading9Char"/>
    <w:uiPriority w:val="9"/>
    <w:semiHidden/>
    <w:unhideWhenUsed/>
    <w:qFormat/>
    <w:rsid w:val="00783768"/>
    <w:pPr>
      <w:keepNext/>
      <w:keepLines/>
      <w:spacing w:before="40"/>
      <w:outlineLvl w:val="8"/>
    </w:pPr>
    <w:rPr>
      <w:rFonts w:eastAsiaTheme="majorEastAsia" w:cstheme="majorBidi"/>
      <w:iCs/>
      <w:color w:val="FF5237" w:themeColor="text2"/>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ListBullet"/>
    <w:uiPriority w:val="34"/>
    <w:qFormat/>
    <w:rsid w:val="00783768"/>
    <w:pPr>
      <w:tabs>
        <w:tab w:val="num" w:pos="720"/>
        <w:tab w:val="num" w:pos="1080"/>
      </w:tabs>
    </w:pPr>
  </w:style>
  <w:style w:type="paragraph" w:customStyle="1" w:styleId="TableParagraph">
    <w:name w:val="Table Paragraph"/>
    <w:basedOn w:val="Normal"/>
    <w:uiPriority w:val="1"/>
    <w:qFormat/>
    <w:rsid w:val="00CC58D6"/>
    <w:pPr>
      <w:spacing w:before="120" w:after="120"/>
      <w:ind w:left="144" w:right="144"/>
      <w:contextualSpacing/>
    </w:pPr>
  </w:style>
  <w:style w:type="character" w:customStyle="1" w:styleId="Heading4Char">
    <w:name w:val="Heading 4 Char"/>
    <w:basedOn w:val="DefaultParagraphFont"/>
    <w:link w:val="Heading4"/>
    <w:uiPriority w:val="9"/>
    <w:rsid w:val="00F20576"/>
    <w:rPr>
      <w:rFonts w:ascii="Arial" w:eastAsiaTheme="majorEastAsia" w:hAnsi="Arial" w:cstheme="majorBidi"/>
      <w:b/>
      <w:iCs/>
      <w:color w:val="36374D" w:themeColor="text1"/>
      <w:sz w:val="24"/>
    </w:rPr>
  </w:style>
  <w:style w:type="paragraph" w:styleId="Header">
    <w:name w:val="header"/>
    <w:basedOn w:val="Normal"/>
    <w:link w:val="HeaderChar"/>
    <w:uiPriority w:val="99"/>
    <w:unhideWhenUsed/>
    <w:rsid w:val="00220D84"/>
    <w:pPr>
      <w:tabs>
        <w:tab w:val="center" w:pos="4680"/>
        <w:tab w:val="right" w:pos="9360"/>
      </w:tabs>
    </w:pPr>
  </w:style>
  <w:style w:type="character" w:customStyle="1" w:styleId="HeaderChar">
    <w:name w:val="Header Char"/>
    <w:basedOn w:val="DefaultParagraphFont"/>
    <w:link w:val="Header"/>
    <w:uiPriority w:val="99"/>
    <w:rsid w:val="00220D84"/>
  </w:style>
  <w:style w:type="paragraph" w:styleId="Footer">
    <w:name w:val="footer"/>
    <w:basedOn w:val="Normal"/>
    <w:link w:val="FooterChar"/>
    <w:unhideWhenUsed/>
    <w:rsid w:val="00783768"/>
    <w:pPr>
      <w:tabs>
        <w:tab w:val="center" w:pos="4680"/>
        <w:tab w:val="right" w:pos="9360"/>
      </w:tabs>
      <w:spacing w:line="260" w:lineRule="atLeast"/>
    </w:pPr>
    <w:rPr>
      <w:color w:val="5E5F71" w:themeColor="accent4"/>
      <w:sz w:val="18"/>
    </w:rPr>
  </w:style>
  <w:style w:type="character" w:customStyle="1" w:styleId="FooterChar">
    <w:name w:val="Footer Char"/>
    <w:basedOn w:val="DefaultParagraphFont"/>
    <w:link w:val="Footer"/>
    <w:rsid w:val="00783768"/>
    <w:rPr>
      <w:rFonts w:ascii="Arial" w:hAnsi="Arial"/>
      <w:color w:val="5E5F71" w:themeColor="accent4"/>
      <w:sz w:val="18"/>
    </w:rPr>
  </w:style>
  <w:style w:type="character" w:styleId="PageNumber">
    <w:name w:val="page number"/>
    <w:basedOn w:val="DefaultParagraphFont"/>
    <w:rsid w:val="00644D0F"/>
    <w:rPr>
      <w:rFonts w:ascii="Arial" w:hAnsi="Arial"/>
      <w:color w:val="5E5F71" w:themeColor="accent4"/>
      <w:sz w:val="18"/>
    </w:rPr>
  </w:style>
  <w:style w:type="paragraph" w:styleId="BalloonText">
    <w:name w:val="Balloon Text"/>
    <w:basedOn w:val="Normal"/>
    <w:link w:val="BalloonTextChar"/>
    <w:uiPriority w:val="99"/>
    <w:semiHidden/>
    <w:unhideWhenUsed/>
    <w:rsid w:val="00A6533D"/>
    <w:rPr>
      <w:szCs w:val="18"/>
    </w:rPr>
  </w:style>
  <w:style w:type="character" w:customStyle="1" w:styleId="BalloonTextChar">
    <w:name w:val="Balloon Text Char"/>
    <w:basedOn w:val="DefaultParagraphFont"/>
    <w:link w:val="BalloonText"/>
    <w:uiPriority w:val="99"/>
    <w:semiHidden/>
    <w:rsid w:val="00A6533D"/>
    <w:rPr>
      <w:rFonts w:ascii="Arial" w:hAnsi="Arial" w:cs="Times New Roman"/>
      <w:color w:val="36374D" w:themeColor="text1"/>
      <w:szCs w:val="18"/>
    </w:rPr>
  </w:style>
  <w:style w:type="character" w:customStyle="1" w:styleId="Heading7Char">
    <w:name w:val="Heading 7 Char"/>
    <w:basedOn w:val="DefaultParagraphFont"/>
    <w:link w:val="Heading7"/>
    <w:uiPriority w:val="9"/>
    <w:semiHidden/>
    <w:rsid w:val="00783768"/>
    <w:rPr>
      <w:rFonts w:ascii="Arial" w:eastAsiaTheme="majorEastAsia" w:hAnsi="Arial" w:cstheme="majorBidi"/>
      <w:b/>
      <w:i/>
      <w:iCs/>
      <w:color w:val="36374D" w:themeColor="text1"/>
    </w:rPr>
  </w:style>
  <w:style w:type="character" w:customStyle="1" w:styleId="Heading8Char">
    <w:name w:val="Heading 8 Char"/>
    <w:basedOn w:val="DefaultParagraphFont"/>
    <w:link w:val="Heading8"/>
    <w:uiPriority w:val="9"/>
    <w:semiHidden/>
    <w:rsid w:val="00783768"/>
    <w:rPr>
      <w:rFonts w:ascii="Arial" w:eastAsiaTheme="majorEastAsia" w:hAnsi="Arial" w:cstheme="majorBidi"/>
      <w:b/>
      <w:color w:val="5E5F71" w:themeColor="accent4"/>
      <w:sz w:val="18"/>
      <w:szCs w:val="21"/>
    </w:rPr>
  </w:style>
  <w:style w:type="character" w:styleId="FollowedHyperlink">
    <w:name w:val="FollowedHyperlink"/>
    <w:basedOn w:val="DefaultParagraphFont"/>
    <w:uiPriority w:val="99"/>
    <w:semiHidden/>
    <w:unhideWhenUsed/>
    <w:rsid w:val="00DD06AF"/>
    <w:rPr>
      <w:rFonts w:ascii="Arial" w:hAnsi="Arial"/>
      <w:b/>
      <w:color w:val="2785A1" w:themeColor="accent5"/>
      <w:sz w:val="22"/>
      <w:u w:val="none"/>
    </w:rPr>
  </w:style>
  <w:style w:type="character" w:styleId="Hyperlink">
    <w:name w:val="Hyperlink"/>
    <w:basedOn w:val="DefaultParagraphFont"/>
    <w:uiPriority w:val="99"/>
    <w:unhideWhenUsed/>
    <w:rsid w:val="00DD06AF"/>
    <w:rPr>
      <w:rFonts w:ascii="Arial" w:hAnsi="Arial"/>
      <w:b/>
      <w:color w:val="2785A1" w:themeColor="accent5"/>
      <w:sz w:val="22"/>
      <w:u w:val="none"/>
    </w:rPr>
  </w:style>
  <w:style w:type="character" w:customStyle="1" w:styleId="Heading5Char">
    <w:name w:val="Heading 5 Char"/>
    <w:basedOn w:val="DefaultParagraphFont"/>
    <w:link w:val="Heading5"/>
    <w:uiPriority w:val="9"/>
    <w:rsid w:val="00783768"/>
    <w:rPr>
      <w:rFonts w:ascii="Arial" w:eastAsiaTheme="majorEastAsia" w:hAnsi="Arial" w:cstheme="majorBidi"/>
      <w:b/>
      <w:color w:val="FF5237" w:themeColor="text2"/>
      <w:sz w:val="24"/>
    </w:rPr>
  </w:style>
  <w:style w:type="character" w:styleId="Strong">
    <w:name w:val="Strong"/>
    <w:basedOn w:val="DefaultParagraphFont"/>
    <w:uiPriority w:val="22"/>
    <w:qFormat/>
    <w:rsid w:val="00644D0F"/>
    <w:rPr>
      <w:rFonts w:ascii="Arial" w:hAnsi="Arial"/>
      <w:b/>
      <w:bCs/>
      <w:color w:val="36374D" w:themeColor="text1"/>
      <w:sz w:val="28"/>
    </w:rPr>
  </w:style>
  <w:style w:type="table" w:styleId="TableGrid">
    <w:name w:val="Table Grid"/>
    <w:basedOn w:val="TableNormal"/>
    <w:uiPriority w:val="39"/>
    <w:rsid w:val="00A3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4">
    <w:name w:val="Calendar 4"/>
    <w:basedOn w:val="TableNormal"/>
    <w:uiPriority w:val="99"/>
    <w:qFormat/>
    <w:rsid w:val="00D601B3"/>
    <w:pPr>
      <w:widowControl/>
      <w:snapToGrid w:val="0"/>
    </w:pPr>
    <w:rPr>
      <w:rFonts w:eastAsiaTheme="minorEastAsia"/>
      <w:b/>
      <w:bCs/>
      <w:color w:val="FFFFFF" w:themeColor="background1"/>
      <w:sz w:val="16"/>
      <w:szCs w:val="16"/>
    </w:rPr>
    <w:tblPr>
      <w:tblStyleRowBandSize w:val="1"/>
      <w:tblBorders>
        <w:top w:val="single" w:sz="4" w:space="0" w:color="00335B" w:themeColor="accent2"/>
        <w:left w:val="single" w:sz="4" w:space="0" w:color="00335B" w:themeColor="accent2"/>
        <w:bottom w:val="single" w:sz="4" w:space="0" w:color="00335B" w:themeColor="accent2"/>
        <w:right w:val="single" w:sz="4" w:space="0" w:color="00335B" w:themeColor="accent2"/>
      </w:tblBorders>
    </w:tblPr>
    <w:tcPr>
      <w:shd w:val="clear" w:color="auto" w:fill="00354A"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numbering" w:customStyle="1" w:styleId="ListBullets">
    <w:name w:val="ListBullets"/>
    <w:basedOn w:val="NoList"/>
    <w:uiPriority w:val="99"/>
    <w:rsid w:val="00A62297"/>
    <w:pPr>
      <w:numPr>
        <w:numId w:val="2"/>
      </w:numPr>
    </w:pPr>
  </w:style>
  <w:style w:type="paragraph" w:styleId="ListBullet">
    <w:name w:val="List Bullet"/>
    <w:basedOn w:val="Normal"/>
    <w:uiPriority w:val="99"/>
    <w:unhideWhenUsed/>
    <w:rsid w:val="00A62297"/>
    <w:pPr>
      <w:numPr>
        <w:numId w:val="1"/>
      </w:numPr>
      <w:contextualSpacing/>
    </w:pPr>
  </w:style>
  <w:style w:type="character" w:customStyle="1" w:styleId="Heading9Char">
    <w:name w:val="Heading 9 Char"/>
    <w:basedOn w:val="DefaultParagraphFont"/>
    <w:link w:val="Heading9"/>
    <w:uiPriority w:val="9"/>
    <w:semiHidden/>
    <w:rsid w:val="00783768"/>
    <w:rPr>
      <w:rFonts w:ascii="Arial" w:eastAsiaTheme="majorEastAsia" w:hAnsi="Arial" w:cstheme="majorBidi"/>
      <w:iCs/>
      <w:color w:val="FF5237" w:themeColor="text2"/>
      <w:sz w:val="18"/>
      <w:szCs w:val="21"/>
    </w:rPr>
  </w:style>
  <w:style w:type="paragraph" w:styleId="NormalWeb">
    <w:name w:val="Normal (Web)"/>
    <w:basedOn w:val="Normal"/>
    <w:uiPriority w:val="99"/>
    <w:unhideWhenUsed/>
    <w:rsid w:val="00FF0736"/>
    <w:pPr>
      <w:spacing w:before="100" w:beforeAutospacing="1" w:after="100" w:afterAutospacing="1"/>
      <w:ind w:left="360"/>
    </w:pPr>
    <w:rPr>
      <w:rFonts w:ascii="Source Sans Pro" w:eastAsia="Source Sans Pro" w:hAnsi="Source Sans Pro" w:cs="Source Sans Pro"/>
    </w:rPr>
  </w:style>
  <w:style w:type="character" w:customStyle="1" w:styleId="normaltextrun">
    <w:name w:val="normaltextrun"/>
    <w:basedOn w:val="DefaultParagraphFont"/>
    <w:rsid w:val="00FF0736"/>
  </w:style>
  <w:style w:type="paragraph" w:customStyle="1" w:styleId="paragraph">
    <w:name w:val="paragraph"/>
    <w:basedOn w:val="Normal"/>
    <w:rsid w:val="00644D0F"/>
    <w:pPr>
      <w:spacing w:before="100" w:beforeAutospacing="1" w:after="100" w:afterAutospacing="1"/>
      <w:ind w:left="360"/>
    </w:pPr>
    <w:rPr>
      <w:rFonts w:eastAsia="Source Sans Pro" w:cs="Source Sans Pro"/>
    </w:rPr>
  </w:style>
  <w:style w:type="character" w:styleId="SubtleEmphasis">
    <w:name w:val="Subtle Emphasis"/>
    <w:basedOn w:val="DefaultParagraphFont"/>
    <w:uiPriority w:val="19"/>
    <w:qFormat/>
    <w:rsid w:val="00783768"/>
    <w:rPr>
      <w:rFonts w:ascii="Arial" w:hAnsi="Arial"/>
      <w:i/>
      <w:iCs/>
      <w:color w:val="006B94" w:themeColor="accent1"/>
    </w:rPr>
  </w:style>
  <w:style w:type="character" w:styleId="UnresolvedMention">
    <w:name w:val="Unresolved Mention"/>
    <w:basedOn w:val="DefaultParagraphFont"/>
    <w:uiPriority w:val="99"/>
    <w:semiHidden/>
    <w:unhideWhenUsed/>
    <w:rsid w:val="00A265B3"/>
    <w:rPr>
      <w:color w:val="605E5C"/>
      <w:shd w:val="clear" w:color="auto" w:fill="E1DFDD"/>
    </w:rPr>
  </w:style>
  <w:style w:type="paragraph" w:styleId="Title">
    <w:name w:val="Title"/>
    <w:basedOn w:val="Normal"/>
    <w:next w:val="Normal"/>
    <w:link w:val="TitleChar"/>
    <w:uiPriority w:val="10"/>
    <w:qFormat/>
    <w:rsid w:val="00DD06AF"/>
    <w:pPr>
      <w:spacing w:after="240"/>
      <w:contextualSpacing/>
      <w:jc w:val="center"/>
    </w:pPr>
    <w:rPr>
      <w:rFonts w:eastAsiaTheme="majorEastAsia" w:cs="Times New Roman (Headings CS)"/>
      <w:b/>
      <w:caps/>
      <w:color w:val="00335B" w:themeColor="accent2"/>
      <w:kern w:val="32"/>
      <w:sz w:val="56"/>
      <w:szCs w:val="56"/>
    </w:rPr>
  </w:style>
  <w:style w:type="character" w:customStyle="1" w:styleId="TitleChar">
    <w:name w:val="Title Char"/>
    <w:basedOn w:val="DefaultParagraphFont"/>
    <w:link w:val="Title"/>
    <w:uiPriority w:val="10"/>
    <w:rsid w:val="00DD06AF"/>
    <w:rPr>
      <w:rFonts w:ascii="Arial" w:eastAsiaTheme="majorEastAsia" w:hAnsi="Arial" w:cs="Times New Roman (Headings CS)"/>
      <w:b/>
      <w:caps/>
      <w:color w:val="00335B" w:themeColor="accent2"/>
      <w:kern w:val="32"/>
      <w:sz w:val="56"/>
      <w:szCs w:val="56"/>
    </w:rPr>
  </w:style>
  <w:style w:type="paragraph" w:styleId="Subtitle">
    <w:name w:val="Subtitle"/>
    <w:basedOn w:val="Normal"/>
    <w:next w:val="Normal"/>
    <w:link w:val="SubtitleChar"/>
    <w:uiPriority w:val="11"/>
    <w:qFormat/>
    <w:rsid w:val="00DD06AF"/>
    <w:pPr>
      <w:numPr>
        <w:ilvl w:val="1"/>
      </w:numPr>
      <w:spacing w:after="160"/>
      <w:jc w:val="center"/>
    </w:pPr>
    <w:rPr>
      <w:rFonts w:eastAsiaTheme="minorEastAsia" w:cs="Times New Roman (Body CS)"/>
      <w:b/>
      <w:caps/>
      <w:color w:val="64829B" w:themeColor="accent6" w:themeShade="BF"/>
      <w:sz w:val="28"/>
    </w:rPr>
  </w:style>
  <w:style w:type="character" w:customStyle="1" w:styleId="SubtitleChar">
    <w:name w:val="Subtitle Char"/>
    <w:basedOn w:val="DefaultParagraphFont"/>
    <w:link w:val="Subtitle"/>
    <w:uiPriority w:val="11"/>
    <w:rsid w:val="00DD06AF"/>
    <w:rPr>
      <w:rFonts w:ascii="Arial" w:eastAsiaTheme="minorEastAsia" w:hAnsi="Arial" w:cs="Times New Roman (Body CS)"/>
      <w:b/>
      <w:caps/>
      <w:color w:val="64829B" w:themeColor="accent6" w:themeShade="BF"/>
      <w:sz w:val="28"/>
    </w:rPr>
  </w:style>
  <w:style w:type="character" w:customStyle="1" w:styleId="Heading6Char">
    <w:name w:val="Heading 6 Char"/>
    <w:basedOn w:val="DefaultParagraphFont"/>
    <w:link w:val="Heading6"/>
    <w:uiPriority w:val="9"/>
    <w:rsid w:val="00783768"/>
    <w:rPr>
      <w:rFonts w:ascii="Arial" w:eastAsiaTheme="majorEastAsia" w:hAnsi="Arial" w:cstheme="majorBidi"/>
      <w:b/>
      <w:color w:val="36374D" w:themeColor="text1"/>
    </w:rPr>
  </w:style>
  <w:style w:type="paragraph" w:styleId="IntenseQuote">
    <w:name w:val="Intense Quote"/>
    <w:basedOn w:val="Normal"/>
    <w:next w:val="Normal"/>
    <w:link w:val="IntenseQuoteChar"/>
    <w:uiPriority w:val="30"/>
    <w:qFormat/>
    <w:rsid w:val="00783768"/>
    <w:pPr>
      <w:pBdr>
        <w:top w:val="single" w:sz="4" w:space="10" w:color="FFC9A7" w:themeColor="accent3" w:themeTint="66"/>
        <w:bottom w:val="single" w:sz="4" w:space="10" w:color="FFC9A7" w:themeColor="accent3" w:themeTint="66"/>
      </w:pBdr>
      <w:spacing w:before="360" w:after="360"/>
      <w:ind w:left="864" w:right="864"/>
      <w:jc w:val="center"/>
    </w:pPr>
    <w:rPr>
      <w:iCs/>
      <w:color w:val="FF5237" w:themeColor="text2"/>
      <w:sz w:val="28"/>
    </w:rPr>
  </w:style>
  <w:style w:type="character" w:customStyle="1" w:styleId="IntenseQuoteChar">
    <w:name w:val="Intense Quote Char"/>
    <w:basedOn w:val="DefaultParagraphFont"/>
    <w:link w:val="IntenseQuote"/>
    <w:uiPriority w:val="30"/>
    <w:rsid w:val="00783768"/>
    <w:rPr>
      <w:rFonts w:ascii="Arial" w:hAnsi="Arial"/>
      <w:iCs/>
      <w:color w:val="FF5237" w:themeColor="text2"/>
      <w:sz w:val="28"/>
    </w:rPr>
  </w:style>
  <w:style w:type="paragraph" w:styleId="Quote">
    <w:name w:val="Quote"/>
    <w:basedOn w:val="Normal"/>
    <w:next w:val="Normal"/>
    <w:link w:val="QuoteChar"/>
    <w:uiPriority w:val="29"/>
    <w:qFormat/>
    <w:rsid w:val="00644D0F"/>
    <w:pPr>
      <w:spacing w:before="200" w:after="160"/>
      <w:ind w:left="864" w:right="864"/>
      <w:jc w:val="center"/>
    </w:pPr>
    <w:rPr>
      <w:i/>
      <w:iCs/>
      <w:color w:val="006B94" w:themeColor="accent1"/>
    </w:rPr>
  </w:style>
  <w:style w:type="character" w:customStyle="1" w:styleId="QuoteChar">
    <w:name w:val="Quote Char"/>
    <w:basedOn w:val="DefaultParagraphFont"/>
    <w:link w:val="Quote"/>
    <w:uiPriority w:val="29"/>
    <w:rsid w:val="00644D0F"/>
    <w:rPr>
      <w:rFonts w:ascii="Arial" w:hAnsi="Arial"/>
      <w:i/>
      <w:iCs/>
      <w:color w:val="006B94" w:themeColor="accent1"/>
    </w:rPr>
  </w:style>
  <w:style w:type="character" w:styleId="Emphasis">
    <w:name w:val="Emphasis"/>
    <w:basedOn w:val="DefaultParagraphFont"/>
    <w:uiPriority w:val="20"/>
    <w:qFormat/>
    <w:rsid w:val="00783768"/>
    <w:rPr>
      <w:rFonts w:ascii="Arial" w:hAnsi="Arial"/>
      <w:b/>
      <w:i w:val="0"/>
      <w:iCs/>
      <w:color w:val="1FA59E" w:themeColor="background2"/>
      <w:sz w:val="22"/>
    </w:rPr>
  </w:style>
  <w:style w:type="character" w:styleId="IntenseEmphasis">
    <w:name w:val="Intense Emphasis"/>
    <w:basedOn w:val="DefaultParagraphFont"/>
    <w:uiPriority w:val="21"/>
    <w:qFormat/>
    <w:rsid w:val="00783768"/>
    <w:rPr>
      <w:rFonts w:ascii="Arial" w:hAnsi="Arial"/>
      <w:b/>
      <w:i w:val="0"/>
      <w:iCs/>
      <w:color w:val="FF5237" w:themeColor="text2"/>
      <w:sz w:val="22"/>
    </w:rPr>
  </w:style>
  <w:style w:type="paragraph" w:styleId="TOCHeading">
    <w:name w:val="TOC Heading"/>
    <w:basedOn w:val="Heading1"/>
    <w:next w:val="Normal"/>
    <w:uiPriority w:val="39"/>
    <w:unhideWhenUsed/>
    <w:qFormat/>
    <w:rsid w:val="00A6533D"/>
    <w:pPr>
      <w:keepNext/>
      <w:keepLines/>
      <w:spacing w:before="480" w:after="0" w:line="276" w:lineRule="auto"/>
      <w:outlineLvl w:val="9"/>
    </w:pPr>
    <w:rPr>
      <w:rFonts w:eastAsiaTheme="majorEastAsia" w:cstheme="majorBidi"/>
      <w:b w:val="0"/>
      <w:bCs/>
      <w:caps w:val="0"/>
      <w:color w:val="36374D" w:themeColor="text1"/>
      <w:sz w:val="36"/>
      <w:szCs w:val="28"/>
    </w:rPr>
  </w:style>
  <w:style w:type="paragraph" w:styleId="TOC1">
    <w:name w:val="toc 1"/>
    <w:basedOn w:val="Normal"/>
    <w:next w:val="Normal"/>
    <w:autoRedefine/>
    <w:uiPriority w:val="39"/>
    <w:unhideWhenUsed/>
    <w:rsid w:val="00A6533D"/>
    <w:pPr>
      <w:spacing w:before="120"/>
    </w:pPr>
    <w:rPr>
      <w:b/>
      <w:bCs/>
      <w:iCs/>
    </w:rPr>
  </w:style>
  <w:style w:type="paragraph" w:styleId="TOC2">
    <w:name w:val="toc 2"/>
    <w:basedOn w:val="Normal"/>
    <w:next w:val="Normal"/>
    <w:autoRedefine/>
    <w:uiPriority w:val="39"/>
    <w:unhideWhenUsed/>
    <w:rsid w:val="00A6533D"/>
    <w:pPr>
      <w:spacing w:before="120"/>
      <w:ind w:left="220"/>
    </w:pPr>
    <w:rPr>
      <w:bCs/>
    </w:rPr>
  </w:style>
  <w:style w:type="paragraph" w:styleId="TOC3">
    <w:name w:val="toc 3"/>
    <w:basedOn w:val="Normal"/>
    <w:next w:val="Normal"/>
    <w:autoRedefine/>
    <w:uiPriority w:val="39"/>
    <w:unhideWhenUsed/>
    <w:rsid w:val="00A6533D"/>
    <w:pPr>
      <w:ind w:left="440"/>
    </w:pPr>
    <w:rPr>
      <w:szCs w:val="20"/>
    </w:rPr>
  </w:style>
  <w:style w:type="paragraph" w:styleId="TOC4">
    <w:name w:val="toc 4"/>
    <w:basedOn w:val="Normal"/>
    <w:next w:val="Normal"/>
    <w:autoRedefine/>
    <w:uiPriority w:val="39"/>
    <w:semiHidden/>
    <w:unhideWhenUsed/>
    <w:rsid w:val="00A6533D"/>
    <w:pPr>
      <w:ind w:left="660"/>
    </w:pPr>
    <w:rPr>
      <w:szCs w:val="20"/>
    </w:rPr>
  </w:style>
  <w:style w:type="paragraph" w:styleId="TOC5">
    <w:name w:val="toc 5"/>
    <w:basedOn w:val="Normal"/>
    <w:next w:val="Normal"/>
    <w:autoRedefine/>
    <w:uiPriority w:val="39"/>
    <w:semiHidden/>
    <w:unhideWhenUsed/>
    <w:rsid w:val="00A6533D"/>
    <w:pPr>
      <w:ind w:left="880"/>
    </w:pPr>
    <w:rPr>
      <w:szCs w:val="20"/>
    </w:rPr>
  </w:style>
  <w:style w:type="paragraph" w:styleId="TOC6">
    <w:name w:val="toc 6"/>
    <w:basedOn w:val="Normal"/>
    <w:next w:val="Normal"/>
    <w:autoRedefine/>
    <w:uiPriority w:val="39"/>
    <w:semiHidden/>
    <w:unhideWhenUsed/>
    <w:rsid w:val="00A6533D"/>
    <w:pPr>
      <w:ind w:left="1100"/>
    </w:pPr>
    <w:rPr>
      <w:szCs w:val="20"/>
    </w:rPr>
  </w:style>
  <w:style w:type="paragraph" w:styleId="TOC7">
    <w:name w:val="toc 7"/>
    <w:basedOn w:val="Normal"/>
    <w:next w:val="Normal"/>
    <w:autoRedefine/>
    <w:uiPriority w:val="39"/>
    <w:semiHidden/>
    <w:unhideWhenUsed/>
    <w:rsid w:val="00A6533D"/>
    <w:pPr>
      <w:ind w:left="1320"/>
    </w:pPr>
    <w:rPr>
      <w:szCs w:val="20"/>
    </w:rPr>
  </w:style>
  <w:style w:type="paragraph" w:styleId="TOC8">
    <w:name w:val="toc 8"/>
    <w:basedOn w:val="Normal"/>
    <w:next w:val="Normal"/>
    <w:autoRedefine/>
    <w:uiPriority w:val="39"/>
    <w:semiHidden/>
    <w:unhideWhenUsed/>
    <w:rsid w:val="00A6533D"/>
    <w:pPr>
      <w:ind w:left="1540"/>
    </w:pPr>
    <w:rPr>
      <w:szCs w:val="20"/>
    </w:rPr>
  </w:style>
  <w:style w:type="paragraph" w:styleId="TOC9">
    <w:name w:val="toc 9"/>
    <w:basedOn w:val="Normal"/>
    <w:next w:val="Normal"/>
    <w:autoRedefine/>
    <w:uiPriority w:val="39"/>
    <w:semiHidden/>
    <w:unhideWhenUsed/>
    <w:rsid w:val="00A6533D"/>
    <w:pPr>
      <w:ind w:left="1760"/>
    </w:pPr>
    <w:rPr>
      <w:szCs w:val="20"/>
    </w:rPr>
  </w:style>
  <w:style w:type="paragraph" w:styleId="TOAHeading">
    <w:name w:val="toa heading"/>
    <w:basedOn w:val="Normal"/>
    <w:next w:val="Normal"/>
    <w:uiPriority w:val="99"/>
    <w:semiHidden/>
    <w:unhideWhenUsed/>
    <w:rsid w:val="00A6533D"/>
    <w:pPr>
      <w:spacing w:before="120"/>
    </w:pPr>
    <w:rPr>
      <w:rFonts w:eastAsiaTheme="majorEastAsia" w:cstheme="majorBidi"/>
      <w:b/>
      <w:bCs/>
    </w:rPr>
  </w:style>
  <w:style w:type="paragraph" w:styleId="BlockText">
    <w:name w:val="Block Text"/>
    <w:basedOn w:val="Normal"/>
    <w:uiPriority w:val="99"/>
    <w:unhideWhenUsed/>
    <w:rsid w:val="00A6533D"/>
    <w:pPr>
      <w:pBdr>
        <w:top w:val="single" w:sz="2" w:space="10" w:color="99ADBD" w:themeColor="accent6"/>
        <w:left w:val="single" w:sz="2" w:space="10" w:color="99ADBD" w:themeColor="accent6"/>
        <w:bottom w:val="single" w:sz="2" w:space="10" w:color="99ADBD" w:themeColor="accent6"/>
        <w:right w:val="single" w:sz="2" w:space="10" w:color="99ADBD" w:themeColor="accent6"/>
      </w:pBdr>
      <w:ind w:left="216" w:right="216"/>
    </w:pPr>
    <w:rPr>
      <w:rFonts w:eastAsiaTheme="minorEastAsia"/>
      <w:iCs/>
    </w:rPr>
  </w:style>
  <w:style w:type="character" w:styleId="SmartHyperlink">
    <w:name w:val="Smart Hyperlink"/>
    <w:basedOn w:val="DefaultParagraphFont"/>
    <w:uiPriority w:val="99"/>
    <w:semiHidden/>
    <w:unhideWhenUsed/>
    <w:rsid w:val="00DD06AF"/>
    <w:rPr>
      <w:rFonts w:ascii="Arial" w:hAnsi="Arial"/>
      <w:color w:val="2785A1" w:themeColor="accent5"/>
      <w:sz w:val="22"/>
      <w:u w:val="dotted"/>
    </w:rPr>
  </w:style>
  <w:style w:type="character" w:styleId="SmartLink">
    <w:name w:val="Smart Link"/>
    <w:basedOn w:val="DefaultParagraphFont"/>
    <w:uiPriority w:val="99"/>
    <w:semiHidden/>
    <w:unhideWhenUsed/>
    <w:rsid w:val="00DD06AF"/>
    <w:rPr>
      <w:rFonts w:ascii="Arial" w:hAnsi="Arial"/>
      <w:color w:val="2785A1" w:themeColor="accent5"/>
      <w:sz w:val="22"/>
      <w:u w:val="none"/>
      <w:shd w:val="clear" w:color="auto" w:fill="E1DFDD"/>
    </w:rPr>
  </w:style>
  <w:style w:type="paragraph" w:styleId="NoSpacing">
    <w:name w:val="No Spacing"/>
    <w:link w:val="NoSpacingChar"/>
    <w:uiPriority w:val="1"/>
    <w:qFormat/>
    <w:rsid w:val="00DD06AF"/>
    <w:pPr>
      <w:widowControl/>
    </w:pPr>
    <w:rPr>
      <w:rFonts w:eastAsiaTheme="minorEastAsia"/>
      <w:lang w:eastAsia="zh-CN"/>
    </w:rPr>
  </w:style>
  <w:style w:type="character" w:customStyle="1" w:styleId="NoSpacingChar">
    <w:name w:val="No Spacing Char"/>
    <w:basedOn w:val="DefaultParagraphFont"/>
    <w:link w:val="NoSpacing"/>
    <w:uiPriority w:val="1"/>
    <w:rsid w:val="00DD06AF"/>
    <w:rPr>
      <w:rFonts w:eastAsiaTheme="minorEastAsia"/>
      <w:lang w:eastAsia="zh-CN"/>
    </w:rPr>
  </w:style>
  <w:style w:type="paragraph" w:styleId="Date">
    <w:name w:val="Date"/>
    <w:basedOn w:val="Normal"/>
    <w:next w:val="Normal"/>
    <w:link w:val="DateChar"/>
    <w:uiPriority w:val="99"/>
    <w:unhideWhenUsed/>
    <w:rsid w:val="00DD06AF"/>
    <w:rPr>
      <w:color w:val="FF7A23" w:themeColor="accent3"/>
    </w:rPr>
  </w:style>
  <w:style w:type="character" w:customStyle="1" w:styleId="DateChar">
    <w:name w:val="Date Char"/>
    <w:basedOn w:val="DefaultParagraphFont"/>
    <w:link w:val="Date"/>
    <w:uiPriority w:val="99"/>
    <w:rsid w:val="00DD06AF"/>
    <w:rPr>
      <w:rFonts w:ascii="Arial" w:hAnsi="Arial"/>
      <w:color w:val="FF7A23" w:themeColor="accent3"/>
      <w:sz w:val="24"/>
    </w:rPr>
  </w:style>
  <w:style w:type="character" w:styleId="CommentReference">
    <w:name w:val="annotation reference"/>
    <w:basedOn w:val="DefaultParagraphFont"/>
    <w:uiPriority w:val="99"/>
    <w:semiHidden/>
    <w:unhideWhenUsed/>
    <w:rsid w:val="00E22A47"/>
    <w:rPr>
      <w:sz w:val="16"/>
      <w:szCs w:val="16"/>
    </w:rPr>
  </w:style>
  <w:style w:type="paragraph" w:styleId="CommentText">
    <w:name w:val="annotation text"/>
    <w:basedOn w:val="Normal"/>
    <w:link w:val="CommentTextChar"/>
    <w:uiPriority w:val="99"/>
    <w:unhideWhenUsed/>
    <w:rsid w:val="00E22A47"/>
    <w:rPr>
      <w:sz w:val="20"/>
      <w:szCs w:val="20"/>
    </w:rPr>
  </w:style>
  <w:style w:type="character" w:customStyle="1" w:styleId="CommentTextChar">
    <w:name w:val="Comment Text Char"/>
    <w:basedOn w:val="DefaultParagraphFont"/>
    <w:link w:val="CommentText"/>
    <w:uiPriority w:val="99"/>
    <w:rsid w:val="00E22A47"/>
    <w:rPr>
      <w:rFonts w:ascii="Arial" w:hAnsi="Arial"/>
      <w:color w:val="36374D" w:themeColor="text1"/>
      <w:sz w:val="20"/>
      <w:szCs w:val="20"/>
    </w:rPr>
  </w:style>
  <w:style w:type="paragraph" w:styleId="CommentSubject">
    <w:name w:val="annotation subject"/>
    <w:basedOn w:val="CommentText"/>
    <w:next w:val="CommentText"/>
    <w:link w:val="CommentSubjectChar"/>
    <w:uiPriority w:val="99"/>
    <w:semiHidden/>
    <w:unhideWhenUsed/>
    <w:rsid w:val="00E22A47"/>
    <w:rPr>
      <w:b/>
      <w:bCs/>
    </w:rPr>
  </w:style>
  <w:style w:type="character" w:customStyle="1" w:styleId="CommentSubjectChar">
    <w:name w:val="Comment Subject Char"/>
    <w:basedOn w:val="CommentTextChar"/>
    <w:link w:val="CommentSubject"/>
    <w:uiPriority w:val="99"/>
    <w:semiHidden/>
    <w:rsid w:val="00E22A47"/>
    <w:rPr>
      <w:rFonts w:ascii="Arial" w:hAnsi="Arial"/>
      <w:b/>
      <w:bCs/>
      <w:color w:val="36374D"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3688">
      <w:bodyDiv w:val="1"/>
      <w:marLeft w:val="0"/>
      <w:marRight w:val="0"/>
      <w:marTop w:val="0"/>
      <w:marBottom w:val="0"/>
      <w:divBdr>
        <w:top w:val="none" w:sz="0" w:space="0" w:color="auto"/>
        <w:left w:val="none" w:sz="0" w:space="0" w:color="auto"/>
        <w:bottom w:val="none" w:sz="0" w:space="0" w:color="auto"/>
        <w:right w:val="none" w:sz="0" w:space="0" w:color="auto"/>
      </w:divBdr>
    </w:div>
    <w:div w:id="161894700">
      <w:bodyDiv w:val="1"/>
      <w:marLeft w:val="0"/>
      <w:marRight w:val="0"/>
      <w:marTop w:val="0"/>
      <w:marBottom w:val="0"/>
      <w:divBdr>
        <w:top w:val="none" w:sz="0" w:space="0" w:color="auto"/>
        <w:left w:val="none" w:sz="0" w:space="0" w:color="auto"/>
        <w:bottom w:val="none" w:sz="0" w:space="0" w:color="auto"/>
        <w:right w:val="none" w:sz="0" w:space="0" w:color="auto"/>
      </w:divBdr>
    </w:div>
    <w:div w:id="226427192">
      <w:bodyDiv w:val="1"/>
      <w:marLeft w:val="0"/>
      <w:marRight w:val="0"/>
      <w:marTop w:val="0"/>
      <w:marBottom w:val="0"/>
      <w:divBdr>
        <w:top w:val="none" w:sz="0" w:space="0" w:color="auto"/>
        <w:left w:val="none" w:sz="0" w:space="0" w:color="auto"/>
        <w:bottom w:val="none" w:sz="0" w:space="0" w:color="auto"/>
        <w:right w:val="none" w:sz="0" w:space="0" w:color="auto"/>
      </w:divBdr>
    </w:div>
    <w:div w:id="262148588">
      <w:bodyDiv w:val="1"/>
      <w:marLeft w:val="0"/>
      <w:marRight w:val="0"/>
      <w:marTop w:val="0"/>
      <w:marBottom w:val="0"/>
      <w:divBdr>
        <w:top w:val="none" w:sz="0" w:space="0" w:color="auto"/>
        <w:left w:val="none" w:sz="0" w:space="0" w:color="auto"/>
        <w:bottom w:val="none" w:sz="0" w:space="0" w:color="auto"/>
        <w:right w:val="none" w:sz="0" w:space="0" w:color="auto"/>
      </w:divBdr>
    </w:div>
    <w:div w:id="399063903">
      <w:bodyDiv w:val="1"/>
      <w:marLeft w:val="0"/>
      <w:marRight w:val="0"/>
      <w:marTop w:val="0"/>
      <w:marBottom w:val="0"/>
      <w:divBdr>
        <w:top w:val="none" w:sz="0" w:space="0" w:color="auto"/>
        <w:left w:val="none" w:sz="0" w:space="0" w:color="auto"/>
        <w:bottom w:val="none" w:sz="0" w:space="0" w:color="auto"/>
        <w:right w:val="none" w:sz="0" w:space="0" w:color="auto"/>
      </w:divBdr>
    </w:div>
    <w:div w:id="539558454">
      <w:bodyDiv w:val="1"/>
      <w:marLeft w:val="0"/>
      <w:marRight w:val="0"/>
      <w:marTop w:val="0"/>
      <w:marBottom w:val="0"/>
      <w:divBdr>
        <w:top w:val="none" w:sz="0" w:space="0" w:color="auto"/>
        <w:left w:val="none" w:sz="0" w:space="0" w:color="auto"/>
        <w:bottom w:val="none" w:sz="0" w:space="0" w:color="auto"/>
        <w:right w:val="none" w:sz="0" w:space="0" w:color="auto"/>
      </w:divBdr>
    </w:div>
    <w:div w:id="562300717">
      <w:bodyDiv w:val="1"/>
      <w:marLeft w:val="0"/>
      <w:marRight w:val="0"/>
      <w:marTop w:val="0"/>
      <w:marBottom w:val="0"/>
      <w:divBdr>
        <w:top w:val="none" w:sz="0" w:space="0" w:color="auto"/>
        <w:left w:val="none" w:sz="0" w:space="0" w:color="auto"/>
        <w:bottom w:val="none" w:sz="0" w:space="0" w:color="auto"/>
        <w:right w:val="none" w:sz="0" w:space="0" w:color="auto"/>
      </w:divBdr>
    </w:div>
    <w:div w:id="723874722">
      <w:bodyDiv w:val="1"/>
      <w:marLeft w:val="0"/>
      <w:marRight w:val="0"/>
      <w:marTop w:val="0"/>
      <w:marBottom w:val="0"/>
      <w:divBdr>
        <w:top w:val="none" w:sz="0" w:space="0" w:color="auto"/>
        <w:left w:val="none" w:sz="0" w:space="0" w:color="auto"/>
        <w:bottom w:val="none" w:sz="0" w:space="0" w:color="auto"/>
        <w:right w:val="none" w:sz="0" w:space="0" w:color="auto"/>
      </w:divBdr>
    </w:div>
    <w:div w:id="865024993">
      <w:bodyDiv w:val="1"/>
      <w:marLeft w:val="0"/>
      <w:marRight w:val="0"/>
      <w:marTop w:val="0"/>
      <w:marBottom w:val="0"/>
      <w:divBdr>
        <w:top w:val="none" w:sz="0" w:space="0" w:color="auto"/>
        <w:left w:val="none" w:sz="0" w:space="0" w:color="auto"/>
        <w:bottom w:val="none" w:sz="0" w:space="0" w:color="auto"/>
        <w:right w:val="none" w:sz="0" w:space="0" w:color="auto"/>
      </w:divBdr>
    </w:div>
    <w:div w:id="913005970">
      <w:bodyDiv w:val="1"/>
      <w:marLeft w:val="0"/>
      <w:marRight w:val="0"/>
      <w:marTop w:val="0"/>
      <w:marBottom w:val="0"/>
      <w:divBdr>
        <w:top w:val="none" w:sz="0" w:space="0" w:color="auto"/>
        <w:left w:val="none" w:sz="0" w:space="0" w:color="auto"/>
        <w:bottom w:val="none" w:sz="0" w:space="0" w:color="auto"/>
        <w:right w:val="none" w:sz="0" w:space="0" w:color="auto"/>
      </w:divBdr>
    </w:div>
    <w:div w:id="974480685">
      <w:bodyDiv w:val="1"/>
      <w:marLeft w:val="0"/>
      <w:marRight w:val="0"/>
      <w:marTop w:val="0"/>
      <w:marBottom w:val="0"/>
      <w:divBdr>
        <w:top w:val="none" w:sz="0" w:space="0" w:color="auto"/>
        <w:left w:val="none" w:sz="0" w:space="0" w:color="auto"/>
        <w:bottom w:val="none" w:sz="0" w:space="0" w:color="auto"/>
        <w:right w:val="none" w:sz="0" w:space="0" w:color="auto"/>
      </w:divBdr>
    </w:div>
    <w:div w:id="1222013204">
      <w:bodyDiv w:val="1"/>
      <w:marLeft w:val="0"/>
      <w:marRight w:val="0"/>
      <w:marTop w:val="0"/>
      <w:marBottom w:val="0"/>
      <w:divBdr>
        <w:top w:val="none" w:sz="0" w:space="0" w:color="auto"/>
        <w:left w:val="none" w:sz="0" w:space="0" w:color="auto"/>
        <w:bottom w:val="none" w:sz="0" w:space="0" w:color="auto"/>
        <w:right w:val="none" w:sz="0" w:space="0" w:color="auto"/>
      </w:divBdr>
    </w:div>
    <w:div w:id="1328093179">
      <w:bodyDiv w:val="1"/>
      <w:marLeft w:val="0"/>
      <w:marRight w:val="0"/>
      <w:marTop w:val="0"/>
      <w:marBottom w:val="0"/>
      <w:divBdr>
        <w:top w:val="none" w:sz="0" w:space="0" w:color="auto"/>
        <w:left w:val="none" w:sz="0" w:space="0" w:color="auto"/>
        <w:bottom w:val="none" w:sz="0" w:space="0" w:color="auto"/>
        <w:right w:val="none" w:sz="0" w:space="0" w:color="auto"/>
      </w:divBdr>
    </w:div>
    <w:div w:id="1344671409">
      <w:bodyDiv w:val="1"/>
      <w:marLeft w:val="0"/>
      <w:marRight w:val="0"/>
      <w:marTop w:val="0"/>
      <w:marBottom w:val="0"/>
      <w:divBdr>
        <w:top w:val="none" w:sz="0" w:space="0" w:color="auto"/>
        <w:left w:val="none" w:sz="0" w:space="0" w:color="auto"/>
        <w:bottom w:val="none" w:sz="0" w:space="0" w:color="auto"/>
        <w:right w:val="none" w:sz="0" w:space="0" w:color="auto"/>
      </w:divBdr>
    </w:div>
    <w:div w:id="1368872764">
      <w:bodyDiv w:val="1"/>
      <w:marLeft w:val="0"/>
      <w:marRight w:val="0"/>
      <w:marTop w:val="0"/>
      <w:marBottom w:val="0"/>
      <w:divBdr>
        <w:top w:val="none" w:sz="0" w:space="0" w:color="auto"/>
        <w:left w:val="none" w:sz="0" w:space="0" w:color="auto"/>
        <w:bottom w:val="none" w:sz="0" w:space="0" w:color="auto"/>
        <w:right w:val="none" w:sz="0" w:space="0" w:color="auto"/>
      </w:divBdr>
    </w:div>
    <w:div w:id="1374383337">
      <w:bodyDiv w:val="1"/>
      <w:marLeft w:val="0"/>
      <w:marRight w:val="0"/>
      <w:marTop w:val="0"/>
      <w:marBottom w:val="0"/>
      <w:divBdr>
        <w:top w:val="none" w:sz="0" w:space="0" w:color="auto"/>
        <w:left w:val="none" w:sz="0" w:space="0" w:color="auto"/>
        <w:bottom w:val="none" w:sz="0" w:space="0" w:color="auto"/>
        <w:right w:val="none" w:sz="0" w:space="0" w:color="auto"/>
      </w:divBdr>
    </w:div>
    <w:div w:id="1374423218">
      <w:bodyDiv w:val="1"/>
      <w:marLeft w:val="0"/>
      <w:marRight w:val="0"/>
      <w:marTop w:val="0"/>
      <w:marBottom w:val="0"/>
      <w:divBdr>
        <w:top w:val="none" w:sz="0" w:space="0" w:color="auto"/>
        <w:left w:val="none" w:sz="0" w:space="0" w:color="auto"/>
        <w:bottom w:val="none" w:sz="0" w:space="0" w:color="auto"/>
        <w:right w:val="none" w:sz="0" w:space="0" w:color="auto"/>
      </w:divBdr>
    </w:div>
    <w:div w:id="1529440862">
      <w:bodyDiv w:val="1"/>
      <w:marLeft w:val="0"/>
      <w:marRight w:val="0"/>
      <w:marTop w:val="0"/>
      <w:marBottom w:val="0"/>
      <w:divBdr>
        <w:top w:val="none" w:sz="0" w:space="0" w:color="auto"/>
        <w:left w:val="none" w:sz="0" w:space="0" w:color="auto"/>
        <w:bottom w:val="none" w:sz="0" w:space="0" w:color="auto"/>
        <w:right w:val="none" w:sz="0" w:space="0" w:color="auto"/>
      </w:divBdr>
    </w:div>
    <w:div w:id="1562447919">
      <w:bodyDiv w:val="1"/>
      <w:marLeft w:val="0"/>
      <w:marRight w:val="0"/>
      <w:marTop w:val="0"/>
      <w:marBottom w:val="0"/>
      <w:divBdr>
        <w:top w:val="none" w:sz="0" w:space="0" w:color="auto"/>
        <w:left w:val="none" w:sz="0" w:space="0" w:color="auto"/>
        <w:bottom w:val="none" w:sz="0" w:space="0" w:color="auto"/>
        <w:right w:val="none" w:sz="0" w:space="0" w:color="auto"/>
      </w:divBdr>
    </w:div>
    <w:div w:id="1709137859">
      <w:bodyDiv w:val="1"/>
      <w:marLeft w:val="0"/>
      <w:marRight w:val="0"/>
      <w:marTop w:val="0"/>
      <w:marBottom w:val="0"/>
      <w:divBdr>
        <w:top w:val="none" w:sz="0" w:space="0" w:color="auto"/>
        <w:left w:val="none" w:sz="0" w:space="0" w:color="auto"/>
        <w:bottom w:val="none" w:sz="0" w:space="0" w:color="auto"/>
        <w:right w:val="none" w:sz="0" w:space="0" w:color="auto"/>
      </w:divBdr>
    </w:div>
    <w:div w:id="1784423265">
      <w:bodyDiv w:val="1"/>
      <w:marLeft w:val="0"/>
      <w:marRight w:val="0"/>
      <w:marTop w:val="0"/>
      <w:marBottom w:val="0"/>
      <w:divBdr>
        <w:top w:val="none" w:sz="0" w:space="0" w:color="auto"/>
        <w:left w:val="none" w:sz="0" w:space="0" w:color="auto"/>
        <w:bottom w:val="none" w:sz="0" w:space="0" w:color="auto"/>
        <w:right w:val="none" w:sz="0" w:space="0" w:color="auto"/>
      </w:divBdr>
    </w:div>
    <w:div w:id="208857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pph-webassets.s3.us-east-1.amazonaws.com/Call+to+Action+-+Public+Health+Degre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PH">
      <a:dk1>
        <a:srgbClr val="36374D"/>
      </a:dk1>
      <a:lt1>
        <a:srgbClr val="FFFFFF"/>
      </a:lt1>
      <a:dk2>
        <a:srgbClr val="FF5237"/>
      </a:dk2>
      <a:lt2>
        <a:srgbClr val="1FA59E"/>
      </a:lt2>
      <a:accent1>
        <a:srgbClr val="006B94"/>
      </a:accent1>
      <a:accent2>
        <a:srgbClr val="00335B"/>
      </a:accent2>
      <a:accent3>
        <a:srgbClr val="FF7A23"/>
      </a:accent3>
      <a:accent4>
        <a:srgbClr val="5E5F71"/>
      </a:accent4>
      <a:accent5>
        <a:srgbClr val="2785A1"/>
      </a:accent5>
      <a:accent6>
        <a:srgbClr val="99ADBD"/>
      </a:accent6>
      <a:hlink>
        <a:srgbClr val="2785A1"/>
      </a:hlink>
      <a:folHlink>
        <a:srgbClr val="2785A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asdfasdf</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A97454CA89A341BCBFC8A3C8D2FEDE" ma:contentTypeVersion="21" ma:contentTypeDescription="Create a new document." ma:contentTypeScope="" ma:versionID="69878c33989241465f208e89bca2e1d3">
  <xsd:schema xmlns:xsd="http://www.w3.org/2001/XMLSchema" xmlns:xs="http://www.w3.org/2001/XMLSchema" xmlns:p="http://schemas.microsoft.com/office/2006/metadata/properties" xmlns:ns1="http://schemas.microsoft.com/sharepoint/v3" xmlns:ns2="bedfb24e-79bb-4efe-bd94-3de63013edc1" xmlns:ns3="30161448-a2f4-42cc-a32d-1a91d52e00b3" targetNamespace="http://schemas.microsoft.com/office/2006/metadata/properties" ma:root="true" ma:fieldsID="56cd6308fbf913251491eaf9ca7d7032" ns1:_="" ns2:_="" ns3:_="">
    <xsd:import namespace="http://schemas.microsoft.com/sharepoint/v3"/>
    <xsd:import namespace="bedfb24e-79bb-4efe-bd94-3de63013edc1"/>
    <xsd:import namespace="30161448-a2f4-42cc-a32d-1a91d52e0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dfb24e-79bb-4efe-bd94-3de63013e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f6587d-6edf-474e-982e-ff640c2476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61448-a2f4-42cc-a32d-1a91d52e00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796cc27-e2c3-45db-a3ed-41429f04e189}" ma:internalName="TaxCatchAll" ma:showField="CatchAllData" ma:web="30161448-a2f4-42cc-a32d-1a91d52e0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161448-a2f4-42cc-a32d-1a91d52e00b3" xsi:nil="true"/>
    <lcf76f155ced4ddcb4097134ff3c332f xmlns="bedfb24e-79bb-4efe-bd94-3de63013edc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FBAD95-1371-824D-9C44-97DE365B0F4B}">
  <ds:schemaRefs>
    <ds:schemaRef ds:uri="http://schemas.openxmlformats.org/officeDocument/2006/bibliography"/>
  </ds:schemaRefs>
</ds:datastoreItem>
</file>

<file path=customXml/itemProps3.xml><?xml version="1.0" encoding="utf-8"?>
<ds:datastoreItem xmlns:ds="http://schemas.openxmlformats.org/officeDocument/2006/customXml" ds:itemID="{6C82D3C4-723C-41AE-B632-EE9B7013E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dfb24e-79bb-4efe-bd94-3de63013edc1"/>
    <ds:schemaRef ds:uri="30161448-a2f4-42cc-a32d-1a91d52e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A3829-399C-49E7-BF9A-DFFDF9D6EDCD}">
  <ds:schemaRefs>
    <ds:schemaRef ds:uri="http://schemas.microsoft.com/office/2006/metadata/properties"/>
    <ds:schemaRef ds:uri="http://schemas.microsoft.com/office/infopath/2007/PartnerControls"/>
    <ds:schemaRef ds:uri="http://schemas.microsoft.com/sharepoint/v3"/>
    <ds:schemaRef ds:uri="30161448-a2f4-42cc-a32d-1a91d52e00b3"/>
    <ds:schemaRef ds:uri="bedfb24e-79bb-4efe-bd94-3de63013edc1"/>
  </ds:schemaRefs>
</ds:datastoreItem>
</file>

<file path=customXml/itemProps5.xml><?xml version="1.0" encoding="utf-8"?>
<ds:datastoreItem xmlns:ds="http://schemas.openxmlformats.org/officeDocument/2006/customXml" ds:itemID="{99C02C63-475D-43BB-9DA4-A2A804148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3217</Characters>
  <Application>Microsoft Office Word</Application>
  <DocSecurity>0</DocSecurity>
  <Lines>77</Lines>
  <Paragraphs>16</Paragraphs>
  <ScaleCrop>false</ScaleCrop>
  <Manager/>
  <Company>Hewlett-Packard Company</Company>
  <LinksUpToDate>false</LinksUpToDate>
  <CharactersWithSpaces>3800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ASPPH</dc:title>
  <dc:subject>ASPPH</dc:subject>
  <dc:creator>Microsoft Office User</dc:creator>
  <cp:keywords/>
  <dc:description/>
  <cp:lastModifiedBy>Liz Mace</cp:lastModifiedBy>
  <cp:revision>45</cp:revision>
  <cp:lastPrinted>2014-06-06T13:00:00Z</cp:lastPrinted>
  <dcterms:created xsi:type="dcterms:W3CDTF">2025-11-17T15:57:00Z</dcterms:created>
  <dcterms:modified xsi:type="dcterms:W3CDTF">2025-11-17T17:33:00Z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2014-05-13T10:00:00Z</vt:filetime>
  </property>
  <property fmtid="{D5CDD505-2E9C-101B-9397-08002B2CF9AE}" pid="3" name="LastSaved">
    <vt:filetime>2014-05-13T10:00:00Z</vt:filetime>
  </property>
  <property fmtid="{D5CDD505-2E9C-101B-9397-08002B2CF9AE}" pid="4" name="GrammarlyDocumentId">
    <vt:lpwstr>1e6b75da-73e5-40f8-917b-f55158b2d620</vt:lpwstr>
  </property>
  <property fmtid="{D5CDD505-2E9C-101B-9397-08002B2CF9AE}" pid="5" name="ContentTypeId">
    <vt:lpwstr>0x010100DBA97454CA89A341BCBFC8A3C8D2FEDE</vt:lpwstr>
  </property>
  <property fmtid="{D5CDD505-2E9C-101B-9397-08002B2CF9AE}" pid="6" name="MediaServiceImageTags">
    <vt:lpwstr/>
  </property>
</Properties>
</file>