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A300" w14:textId="78EB8144" w:rsidR="00D0698B" w:rsidRPr="00083BE3" w:rsidRDefault="00C3466F" w:rsidP="00783768">
      <w:pPr>
        <w:pStyle w:val="Heading1"/>
        <w:rPr>
          <w:rFonts w:ascii="Source Sans Pro" w:hAnsi="Source Sans Pro"/>
          <w:sz w:val="22"/>
          <w:szCs w:val="22"/>
        </w:rPr>
      </w:pPr>
      <w:bookmarkStart w:id="0" w:name="_Toc37923414"/>
      <w:r w:rsidRPr="00083BE3">
        <w:rPr>
          <w:rFonts w:ascii="Source Sans Pro" w:hAnsi="Source Sans Pro"/>
          <w:noProof/>
          <w:color w:val="006B94" w:themeColor="accent1"/>
          <w:sz w:val="22"/>
          <w:szCs w:val="22"/>
        </w:rPr>
        <mc:AlternateContent>
          <mc:Choice Requires="wps">
            <w:drawing>
              <wp:anchor distT="0" distB="0" distL="114300" distR="114300" simplePos="0" relativeHeight="251658240" behindDoc="0" locked="0" layoutInCell="1" allowOverlap="1" wp14:anchorId="615CAB48" wp14:editId="052463C2">
                <wp:simplePos x="0" y="0"/>
                <wp:positionH relativeFrom="column">
                  <wp:posOffset>-719455</wp:posOffset>
                </wp:positionH>
                <wp:positionV relativeFrom="paragraph">
                  <wp:posOffset>276860</wp:posOffset>
                </wp:positionV>
                <wp:extent cx="7848600" cy="1389888"/>
                <wp:effectExtent l="12700" t="12700" r="12700" b="7620"/>
                <wp:wrapNone/>
                <wp:docPr id="7" name="Rectangle 7"/>
                <wp:cNvGraphicFramePr/>
                <a:graphic xmlns:a="http://schemas.openxmlformats.org/drawingml/2006/main">
                  <a:graphicData uri="http://schemas.microsoft.com/office/word/2010/wordprocessingShape">
                    <wps:wsp>
                      <wps:cNvSpPr/>
                      <wps:spPr>
                        <a:xfrm>
                          <a:off x="0" y="0"/>
                          <a:ext cx="7848600" cy="1389888"/>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0EA0B3" w14:textId="05705B2E" w:rsidR="00C3466F" w:rsidRPr="00221466" w:rsidRDefault="001F5E27" w:rsidP="00221466">
                            <w:pPr>
                              <w:spacing w:before="120"/>
                              <w:ind w:left="806" w:right="792"/>
                              <w:jc w:val="center"/>
                              <w:rPr>
                                <w:rFonts w:ascii="Arial" w:hAnsi="Arial" w:cs="Arial"/>
                                <w:b/>
                                <w:bCs/>
                                <w:sz w:val="52"/>
                                <w:szCs w:val="52"/>
                              </w:rPr>
                            </w:pPr>
                            <w:r>
                              <w:rPr>
                                <w:rFonts w:ascii="Arial" w:hAnsi="Arial" w:cs="Arial"/>
                                <w:b/>
                                <w:bCs/>
                                <w:sz w:val="52"/>
                                <w:szCs w:val="52"/>
                              </w:rPr>
                              <w:t>STUDENT OP-ED TEMPLATE: EXCLUDING PUBLIC HEALTH DEGREES</w:t>
                            </w:r>
                            <w:r w:rsidR="003A751C" w:rsidRPr="003A751C">
                              <w:rPr>
                                <w:rFonts w:ascii="Arial" w:hAnsi="Arial" w:cs="Arial"/>
                                <w:b/>
                                <w:bCs/>
                                <w:sz w:val="40"/>
                                <w:szCs w:val="40"/>
                              </w:rPr>
                              <w:br/>
                            </w:r>
                            <w:r w:rsidR="008457D4">
                              <w:rPr>
                                <w:rFonts w:ascii="Source Sans Pro" w:hAnsi="Source Sans Pro"/>
                                <w:b/>
                                <w:bCs/>
                                <w:color w:val="FFC000"/>
                                <w:sz w:val="28"/>
                                <w:szCs w:val="28"/>
                              </w:rPr>
                              <w:t>February 13,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CAB48" id="Rectangle 7" o:spid="_x0000_s1026" style="position:absolute;margin-left:-56.65pt;margin-top:21.8pt;width:618pt;height:10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" fillcolor="#00335b [3205]" strokecolor="#003549 [1604]" strokeweight="2pt">
                <v:textbox>
                  <w:txbxContent>
                    <w:p w14:paraId="720EA0B3" w14:textId="05705B2E" w:rsidR="00C3466F" w:rsidRPr="00221466" w:rsidRDefault="001F5E27" w:rsidP="00221466">
                      <w:pPr>
                        <w:spacing w:before="120"/>
                        <w:ind w:left="806" w:right="792"/>
                        <w:jc w:val="center"/>
                        <w:rPr>
                          <w:rFonts w:ascii="Arial" w:hAnsi="Arial" w:cs="Arial"/>
                          <w:b/>
                          <w:bCs/>
                          <w:sz w:val="52"/>
                          <w:szCs w:val="52"/>
                        </w:rPr>
                      </w:pPr>
                      <w:r>
                        <w:rPr>
                          <w:rFonts w:ascii="Arial" w:hAnsi="Arial" w:cs="Arial"/>
                          <w:b/>
                          <w:bCs/>
                          <w:sz w:val="52"/>
                          <w:szCs w:val="52"/>
                        </w:rPr>
                        <w:t>STUDENT OP-ED TEMPLATE: EXCLUDING PUBLIC HEALTH DEGREES</w:t>
                      </w:r>
                      <w:r w:rsidR="003A751C" w:rsidRPr="003A751C">
                        <w:rPr>
                          <w:rFonts w:ascii="Arial" w:hAnsi="Arial" w:cs="Arial"/>
                          <w:b/>
                          <w:bCs/>
                          <w:sz w:val="40"/>
                          <w:szCs w:val="40"/>
                        </w:rPr>
                        <w:br/>
                      </w:r>
                      <w:r w:rsidR="008457D4">
                        <w:rPr>
                          <w:rFonts w:ascii="Source Sans Pro" w:hAnsi="Source Sans Pro"/>
                          <w:b/>
                          <w:bCs/>
                          <w:color w:val="FFC000"/>
                          <w:sz w:val="28"/>
                          <w:szCs w:val="28"/>
                        </w:rPr>
                        <w:t>February 13, 2026</w:t>
                      </w:r>
                    </w:p>
                  </w:txbxContent>
                </v:textbox>
              </v:rect>
            </w:pict>
          </mc:Fallback>
        </mc:AlternateContent>
      </w:r>
    </w:p>
    <w:p w14:paraId="08B0EBD4" w14:textId="77777777" w:rsidR="00C3466F" w:rsidRPr="00083BE3" w:rsidRDefault="00C3466F" w:rsidP="00783768">
      <w:pPr>
        <w:pStyle w:val="Heading1"/>
        <w:rPr>
          <w:rFonts w:ascii="Source Sans Pro" w:hAnsi="Source Sans Pro"/>
          <w:sz w:val="22"/>
          <w:szCs w:val="22"/>
        </w:rPr>
      </w:pPr>
    </w:p>
    <w:p w14:paraId="0653D9AB" w14:textId="77777777" w:rsidR="00C3466F" w:rsidRPr="00083BE3" w:rsidRDefault="00C3466F" w:rsidP="00783768">
      <w:pPr>
        <w:pStyle w:val="Heading1"/>
        <w:rPr>
          <w:rFonts w:ascii="Source Sans Pro" w:hAnsi="Source Sans Pro"/>
          <w:sz w:val="22"/>
          <w:szCs w:val="22"/>
        </w:rPr>
      </w:pPr>
    </w:p>
    <w:bookmarkEnd w:id="0"/>
    <w:p w14:paraId="5ABB074D" w14:textId="77777777" w:rsidR="00324219" w:rsidRPr="00083BE3" w:rsidRDefault="00BD35EF" w:rsidP="00207C2C">
      <w:pPr>
        <w:pStyle w:val="Heading2"/>
        <w:rPr>
          <w:rFonts w:ascii="Source Sans Pro" w:hAnsi="Source Sans Pro"/>
          <w:sz w:val="22"/>
          <w:szCs w:val="22"/>
        </w:rPr>
      </w:pPr>
      <w:r w:rsidRPr="00083BE3">
        <w:rPr>
          <w:rFonts w:ascii="Source Sans Pro" w:hAnsi="Source Sans Pro"/>
          <w:sz w:val="22"/>
          <w:szCs w:val="22"/>
        </w:rPr>
        <w:br/>
      </w:r>
      <w:r w:rsidRPr="00083BE3">
        <w:rPr>
          <w:rFonts w:ascii="Source Sans Pro" w:hAnsi="Source Sans Pro"/>
          <w:sz w:val="22"/>
          <w:szCs w:val="22"/>
        </w:rPr>
        <w:br/>
      </w:r>
    </w:p>
    <w:p w14:paraId="1C5A6145" w14:textId="77777777" w:rsidR="00441BE0" w:rsidRDefault="00441BE0" w:rsidP="00441BE0">
      <w:pPr>
        <w:spacing w:before="100" w:beforeAutospacing="1" w:after="100" w:afterAutospacing="1"/>
        <w:rPr>
          <w:rFonts w:ascii="Arial" w:hAnsi="Arial" w:cs="Arial"/>
        </w:rPr>
      </w:pPr>
    </w:p>
    <w:p w14:paraId="32FC00A5" w14:textId="1A2F1C38" w:rsidR="00441BE0" w:rsidRPr="00441BE0" w:rsidRDefault="00441BE0" w:rsidP="00441BE0">
      <w:pPr>
        <w:spacing w:before="100" w:beforeAutospacing="1" w:after="100" w:afterAutospacing="1"/>
        <w:rPr>
          <w:rFonts w:ascii="Source Sans Pro" w:hAnsi="Source Sans Pro" w:cs="Arial"/>
          <w:sz w:val="22"/>
          <w:szCs w:val="22"/>
        </w:rPr>
      </w:pPr>
      <w:r w:rsidRPr="00441BE0">
        <w:rPr>
          <w:rFonts w:ascii="Source Sans Pro" w:hAnsi="Source Sans Pro" w:cs="Arial"/>
          <w:b/>
          <w:bCs/>
          <w:sz w:val="22"/>
          <w:szCs w:val="22"/>
        </w:rPr>
        <w:t>BACKGROUND</w:t>
      </w:r>
      <w:r w:rsidRPr="00441BE0">
        <w:rPr>
          <w:rFonts w:ascii="Source Sans Pro" w:hAnsi="Source Sans Pro" w:cs="Arial"/>
          <w:sz w:val="22"/>
          <w:szCs w:val="22"/>
        </w:rPr>
        <w:t> </w:t>
      </w:r>
    </w:p>
    <w:p w14:paraId="08B1894B" w14:textId="595905C4" w:rsidR="00441BE0" w:rsidRPr="00441BE0" w:rsidRDefault="00441BE0" w:rsidP="00441BE0">
      <w:pPr>
        <w:numPr>
          <w:ilvl w:val="0"/>
          <w:numId w:val="1"/>
        </w:numPr>
        <w:tabs>
          <w:tab w:val="clear" w:pos="360"/>
        </w:tabs>
        <w:spacing w:before="100" w:beforeAutospacing="1" w:after="100" w:afterAutospacing="1"/>
        <w:rPr>
          <w:rFonts w:ascii="Source Sans Pro" w:hAnsi="Source Sans Pro" w:cs="Arial"/>
          <w:sz w:val="22"/>
          <w:szCs w:val="22"/>
        </w:rPr>
      </w:pPr>
      <w:r w:rsidRPr="00441BE0">
        <w:rPr>
          <w:rFonts w:ascii="Source Sans Pro" w:hAnsi="Source Sans Pro" w:cs="Arial"/>
          <w:sz w:val="22"/>
          <w:szCs w:val="22"/>
        </w:rPr>
        <w:t xml:space="preserve">This draft op-ed has been created to help public health students explain why </w:t>
      </w:r>
      <w:hyperlink r:id="rId9" w:history="1">
        <w:r w:rsidRPr="005B74DD">
          <w:rPr>
            <w:rStyle w:val="Hyperlink"/>
            <w:rFonts w:ascii="Source Sans Pro" w:hAnsi="Source Sans Pro" w:cs="Arial"/>
            <w:szCs w:val="22"/>
          </w:rPr>
          <w:t>re</w:t>
        </w:r>
        <w:r w:rsidRPr="005B74DD">
          <w:rPr>
            <w:rStyle w:val="Hyperlink"/>
            <w:rFonts w:ascii="Source Sans Pro" w:hAnsi="Source Sans Pro" w:cs="Arial"/>
            <w:szCs w:val="22"/>
          </w:rPr>
          <w:t>d</w:t>
        </w:r>
        <w:r w:rsidRPr="005B74DD">
          <w:rPr>
            <w:rStyle w:val="Hyperlink"/>
            <w:rFonts w:ascii="Source Sans Pro" w:hAnsi="Source Sans Pro" w:cs="Arial"/>
            <w:szCs w:val="22"/>
          </w:rPr>
          <w:t>ucing the loan limits for public health degrees </w:t>
        </w:r>
      </w:hyperlink>
      <w:r w:rsidRPr="00441BE0">
        <w:rPr>
          <w:rFonts w:ascii="Source Sans Pro" w:hAnsi="Source Sans Pro" w:cs="Arial"/>
          <w:sz w:val="22"/>
          <w:szCs w:val="22"/>
        </w:rPr>
        <w:t>will negatively impact current and future students, weakening the public health workforce and the nation’s health. </w:t>
      </w:r>
    </w:p>
    <w:p w14:paraId="1DECC370" w14:textId="77777777" w:rsidR="00441BE0" w:rsidRPr="00441BE0" w:rsidRDefault="00441BE0" w:rsidP="00441BE0">
      <w:pPr>
        <w:numPr>
          <w:ilvl w:val="0"/>
          <w:numId w:val="1"/>
        </w:numPr>
        <w:tabs>
          <w:tab w:val="clear" w:pos="360"/>
        </w:tabs>
        <w:spacing w:before="100" w:beforeAutospacing="1" w:after="100" w:afterAutospacing="1"/>
        <w:rPr>
          <w:rFonts w:ascii="Source Sans Pro" w:hAnsi="Source Sans Pro" w:cs="Arial"/>
          <w:sz w:val="22"/>
          <w:szCs w:val="22"/>
        </w:rPr>
      </w:pPr>
      <w:r w:rsidRPr="00441BE0">
        <w:rPr>
          <w:rFonts w:ascii="Source Sans Pro" w:hAnsi="Source Sans Pro" w:cs="Arial"/>
          <w:sz w:val="22"/>
          <w:szCs w:val="22"/>
        </w:rPr>
        <w:t>This op-ed should be customized to fit each student’s unique circumstances. Ideally, students should add a personal story or example about how this change will impact them or their classmates. </w:t>
      </w:r>
    </w:p>
    <w:p w14:paraId="1F125437" w14:textId="4F2CE1A5" w:rsidR="00441BE0" w:rsidRPr="00441BE0" w:rsidRDefault="00441BE0" w:rsidP="00441BE0">
      <w:pPr>
        <w:numPr>
          <w:ilvl w:val="0"/>
          <w:numId w:val="1"/>
        </w:numPr>
        <w:tabs>
          <w:tab w:val="clear" w:pos="360"/>
        </w:tabs>
        <w:spacing w:before="100" w:beforeAutospacing="1" w:after="100" w:afterAutospacing="1"/>
        <w:rPr>
          <w:rFonts w:ascii="Source Sans Pro" w:hAnsi="Source Sans Pro" w:cs="Arial"/>
          <w:sz w:val="22"/>
          <w:szCs w:val="22"/>
        </w:rPr>
      </w:pPr>
      <w:r w:rsidRPr="00441BE0">
        <w:rPr>
          <w:rFonts w:ascii="Source Sans Pro" w:hAnsi="Source Sans Pro" w:cs="Arial"/>
          <w:sz w:val="22"/>
          <w:szCs w:val="22"/>
        </w:rPr>
        <w:t>Students are encouraged to submit their final version to the Opinion section of the local newspaper/online news outlet in their city or town, or even their university’s student newspaper. ASPPH</w:t>
      </w:r>
      <w:r w:rsidR="00AF6407">
        <w:rPr>
          <w:rFonts w:ascii="Source Sans Pro" w:hAnsi="Source Sans Pro" w:cs="Arial"/>
          <w:sz w:val="22"/>
          <w:szCs w:val="22"/>
        </w:rPr>
        <w:t xml:space="preserve"> (</w:t>
      </w:r>
      <w:hyperlink r:id="rId10" w:history="1">
        <w:r w:rsidR="00AF6407" w:rsidRPr="008E567B">
          <w:rPr>
            <w:rStyle w:val="Hyperlink"/>
            <w:rFonts w:ascii="Source Sans Pro" w:hAnsi="Source Sans Pro" w:cs="Arial"/>
            <w:szCs w:val="22"/>
          </w:rPr>
          <w:t>externalrelations@aspph.org</w:t>
        </w:r>
      </w:hyperlink>
      <w:r w:rsidR="00AF6407">
        <w:rPr>
          <w:rFonts w:ascii="Source Sans Pro" w:hAnsi="Source Sans Pro" w:cs="Arial"/>
          <w:sz w:val="22"/>
          <w:szCs w:val="22"/>
        </w:rPr>
        <w:t xml:space="preserve">) </w:t>
      </w:r>
      <w:r w:rsidRPr="00441BE0">
        <w:rPr>
          <w:rFonts w:ascii="Source Sans Pro" w:hAnsi="Source Sans Pro" w:cs="Arial"/>
          <w:sz w:val="22"/>
          <w:szCs w:val="22"/>
        </w:rPr>
        <w:t xml:space="preserve">may be able to help you identify contact information for local papers if needed. </w:t>
      </w:r>
      <w:r w:rsidR="00E67A84">
        <w:rPr>
          <w:rFonts w:ascii="Source Sans Pro" w:hAnsi="Source Sans Pro" w:cs="Arial"/>
          <w:sz w:val="22"/>
          <w:szCs w:val="22"/>
        </w:rPr>
        <w:t>Please also email ASPPH</w:t>
      </w:r>
      <w:r w:rsidR="00AF6407">
        <w:rPr>
          <w:rFonts w:ascii="Source Sans Pro" w:hAnsi="Source Sans Pro" w:cs="Arial"/>
          <w:sz w:val="22"/>
          <w:szCs w:val="22"/>
        </w:rPr>
        <w:t xml:space="preserve"> at </w:t>
      </w:r>
      <w:hyperlink r:id="rId11" w:history="1">
        <w:r w:rsidR="00AF6407" w:rsidRPr="008E567B">
          <w:rPr>
            <w:rStyle w:val="Hyperlink"/>
            <w:rFonts w:ascii="Source Sans Pro" w:hAnsi="Source Sans Pro" w:cs="Arial"/>
            <w:szCs w:val="22"/>
          </w:rPr>
          <w:t>externalrelations@aspph.org</w:t>
        </w:r>
      </w:hyperlink>
      <w:r w:rsidR="00AF6407">
        <w:rPr>
          <w:rFonts w:ascii="Source Sans Pro" w:hAnsi="Source Sans Pro" w:cs="Arial"/>
          <w:sz w:val="22"/>
          <w:szCs w:val="22"/>
        </w:rPr>
        <w:t xml:space="preserve"> to let us know </w:t>
      </w:r>
      <w:r w:rsidR="00E67A84">
        <w:rPr>
          <w:rFonts w:ascii="Source Sans Pro" w:hAnsi="Source Sans Pro" w:cs="Arial"/>
          <w:sz w:val="22"/>
          <w:szCs w:val="22"/>
        </w:rPr>
        <w:t>your plans to submit</w:t>
      </w:r>
      <w:r w:rsidR="00E8788A">
        <w:rPr>
          <w:rFonts w:ascii="Source Sans Pro" w:hAnsi="Source Sans Pro" w:cs="Arial"/>
          <w:sz w:val="22"/>
          <w:szCs w:val="22"/>
        </w:rPr>
        <w:t xml:space="preserve"> an op-ed</w:t>
      </w:r>
      <w:r w:rsidR="00E67A84">
        <w:rPr>
          <w:rFonts w:ascii="Source Sans Pro" w:hAnsi="Source Sans Pro" w:cs="Arial"/>
          <w:sz w:val="22"/>
          <w:szCs w:val="22"/>
        </w:rPr>
        <w:t>.</w:t>
      </w:r>
      <w:r w:rsidRPr="00441BE0">
        <w:rPr>
          <w:rFonts w:ascii="Source Sans Pro" w:hAnsi="Source Sans Pro" w:cs="Arial"/>
          <w:sz w:val="22"/>
          <w:szCs w:val="22"/>
        </w:rPr>
        <w:t>  </w:t>
      </w:r>
    </w:p>
    <w:p w14:paraId="1D35821F" w14:textId="77777777" w:rsidR="00441BE0" w:rsidRPr="00441BE0" w:rsidRDefault="00441BE0" w:rsidP="00441BE0">
      <w:pPr>
        <w:spacing w:before="100" w:beforeAutospacing="1" w:after="100" w:afterAutospacing="1"/>
        <w:rPr>
          <w:rFonts w:ascii="Source Sans Pro" w:hAnsi="Source Sans Pro" w:cs="Arial"/>
          <w:sz w:val="22"/>
          <w:szCs w:val="22"/>
        </w:rPr>
      </w:pPr>
      <w:r w:rsidRPr="00441BE0">
        <w:rPr>
          <w:rFonts w:ascii="Source Sans Pro" w:hAnsi="Source Sans Pro" w:cs="Arial"/>
          <w:b/>
          <w:bCs/>
          <w:sz w:val="22"/>
          <w:szCs w:val="22"/>
        </w:rPr>
        <w:t>CUSTOMIZABLE OP-ED</w:t>
      </w:r>
      <w:r w:rsidRPr="00441BE0">
        <w:rPr>
          <w:rFonts w:ascii="Source Sans Pro" w:hAnsi="Source Sans Pro" w:cs="Arial"/>
          <w:sz w:val="22"/>
          <w:szCs w:val="22"/>
        </w:rPr>
        <w:t> </w:t>
      </w:r>
    </w:p>
    <w:p w14:paraId="28CDA552" w14:textId="77777777" w:rsidR="00441BE0" w:rsidRPr="00441BE0" w:rsidRDefault="00441BE0" w:rsidP="00441BE0">
      <w:pPr>
        <w:spacing w:before="100" w:beforeAutospacing="1" w:after="100" w:afterAutospacing="1"/>
        <w:rPr>
          <w:rFonts w:ascii="Source Sans Pro" w:hAnsi="Source Sans Pro" w:cs="Arial"/>
          <w:sz w:val="22"/>
          <w:szCs w:val="22"/>
        </w:rPr>
      </w:pPr>
      <w:r w:rsidRPr="00441BE0">
        <w:rPr>
          <w:rFonts w:ascii="Source Sans Pro" w:hAnsi="Source Sans Pro" w:cs="Arial"/>
          <w:b/>
          <w:bCs/>
          <w:sz w:val="22"/>
          <w:szCs w:val="22"/>
        </w:rPr>
        <w:t>Cutting loans for public health students is a dangerous decision for the nation’s health</w:t>
      </w:r>
      <w:r w:rsidRPr="00441BE0">
        <w:rPr>
          <w:rFonts w:ascii="Source Sans Pro" w:hAnsi="Source Sans Pro" w:cs="Arial"/>
          <w:sz w:val="22"/>
          <w:szCs w:val="22"/>
        </w:rPr>
        <w:t>   </w:t>
      </w:r>
    </w:p>
    <w:p w14:paraId="744C0E42" w14:textId="77777777" w:rsidR="00441BE0" w:rsidRPr="00441BE0" w:rsidRDefault="00441BE0" w:rsidP="00441BE0">
      <w:pPr>
        <w:spacing w:before="100" w:beforeAutospacing="1" w:after="100" w:afterAutospacing="1"/>
        <w:rPr>
          <w:rFonts w:ascii="Source Sans Pro" w:hAnsi="Source Sans Pro" w:cs="Arial"/>
          <w:sz w:val="22"/>
          <w:szCs w:val="22"/>
        </w:rPr>
      </w:pPr>
      <w:r w:rsidRPr="00441BE0">
        <w:rPr>
          <w:rFonts w:ascii="Source Sans Pro" w:hAnsi="Source Sans Pro" w:cs="Arial"/>
          <w:sz w:val="22"/>
          <w:szCs w:val="22"/>
        </w:rPr>
        <w:t>Public health is all around us - in the clean water we drink, the vaccines that keep us safe, the air we breathe, and the systems that track outbreaks and help communities prepare for emergencies. Public health is behind so many of the things we take for granted: major drops in polio, safer food, seatbelt laws, and anti-smoking campaigns. It’s the quiet work of public health professionals that has saved millions of lives, prevented bioterrorism, reduced infant mortality, and helped people live longer, healthier lives.  </w:t>
      </w:r>
    </w:p>
    <w:p w14:paraId="24CBE128" w14:textId="77777777" w:rsidR="00441BE0" w:rsidRPr="00441BE0" w:rsidRDefault="00441BE0" w:rsidP="00441BE0">
      <w:pPr>
        <w:spacing w:before="100" w:beforeAutospacing="1" w:after="100" w:afterAutospacing="1"/>
        <w:rPr>
          <w:rFonts w:ascii="Source Sans Pro" w:hAnsi="Source Sans Pro" w:cs="Arial"/>
          <w:sz w:val="22"/>
          <w:szCs w:val="22"/>
        </w:rPr>
      </w:pPr>
      <w:r w:rsidRPr="00441BE0">
        <w:rPr>
          <w:rFonts w:ascii="Source Sans Pro" w:hAnsi="Source Sans Pro" w:cs="Arial"/>
          <w:sz w:val="22"/>
          <w:szCs w:val="22"/>
        </w:rPr>
        <w:t>Yet all of this is at risk. The US Department of Education recently </w:t>
      </w:r>
      <w:hyperlink r:id="rId12" w:tgtFrame="_blank" w:history="1">
        <w:r w:rsidRPr="00441BE0">
          <w:rPr>
            <w:rStyle w:val="Hyperlink"/>
            <w:rFonts w:ascii="Source Sans Pro" w:hAnsi="Source Sans Pro" w:cs="Arial"/>
            <w:szCs w:val="22"/>
          </w:rPr>
          <w:t>issued a proposed rule</w:t>
        </w:r>
      </w:hyperlink>
      <w:r w:rsidRPr="00441BE0">
        <w:rPr>
          <w:rFonts w:ascii="Source Sans Pro" w:hAnsi="Source Sans Pro" w:cs="Arial"/>
          <w:sz w:val="22"/>
          <w:szCs w:val="22"/>
        </w:rPr>
        <w:t> that excludes public health degrees, including the MPH and DrPH, from the professional degree category. This limits access to federal financial aid and higher loan limits for public health students, placing these degrees out of reach for many students and disproportionately impacting women and people of color. </w:t>
      </w:r>
    </w:p>
    <w:p w14:paraId="3C8973A7" w14:textId="77777777" w:rsidR="00441BE0" w:rsidRPr="00441BE0" w:rsidRDefault="00441BE0" w:rsidP="00441BE0">
      <w:pPr>
        <w:spacing w:before="100" w:beforeAutospacing="1" w:after="100" w:afterAutospacing="1"/>
        <w:rPr>
          <w:rFonts w:ascii="Source Sans Pro" w:hAnsi="Source Sans Pro" w:cs="Arial"/>
          <w:sz w:val="22"/>
          <w:szCs w:val="22"/>
        </w:rPr>
      </w:pPr>
      <w:r w:rsidRPr="00441BE0">
        <w:rPr>
          <w:rFonts w:ascii="Source Sans Pro" w:hAnsi="Source Sans Pro" w:cs="Arial"/>
          <w:sz w:val="22"/>
          <w:szCs w:val="22"/>
        </w:rPr>
        <w:t>I am studying public health at </w:t>
      </w:r>
      <w:r w:rsidRPr="00441BE0">
        <w:rPr>
          <w:rFonts w:ascii="Source Sans Pro" w:hAnsi="Source Sans Pro" w:cs="Arial"/>
          <w:sz w:val="22"/>
          <w:szCs w:val="22"/>
          <w:highlight w:val="yellow"/>
        </w:rPr>
        <w:t>[add your school/program and location],</w:t>
      </w:r>
      <w:r w:rsidRPr="00441BE0">
        <w:rPr>
          <w:rFonts w:ascii="Source Sans Pro" w:hAnsi="Source Sans Pro" w:cs="Arial"/>
          <w:sz w:val="22"/>
          <w:szCs w:val="22"/>
        </w:rPr>
        <w:t> because I want to </w:t>
      </w:r>
      <w:r w:rsidRPr="00441BE0">
        <w:rPr>
          <w:rFonts w:ascii="Source Sans Pro" w:hAnsi="Source Sans Pro" w:cs="Arial"/>
          <w:sz w:val="22"/>
          <w:szCs w:val="22"/>
          <w:highlight w:val="yellow"/>
        </w:rPr>
        <w:t>[add goals and plans upon graduation, use plain, easy to understand language].</w:t>
      </w:r>
      <w:r w:rsidRPr="00441BE0">
        <w:rPr>
          <w:rFonts w:ascii="Source Sans Pro" w:hAnsi="Source Sans Pro" w:cs="Arial"/>
          <w:sz w:val="22"/>
          <w:szCs w:val="22"/>
        </w:rPr>
        <w:t> </w:t>
      </w:r>
      <w:r w:rsidRPr="00441BE0">
        <w:rPr>
          <w:rFonts w:ascii="Source Sans Pro" w:hAnsi="Source Sans Pro" w:cs="Arial"/>
          <w:sz w:val="22"/>
          <w:szCs w:val="22"/>
          <w:highlight w:val="yellow"/>
        </w:rPr>
        <w:t>[If applicable, add a personal story or example about how this status change will impact you or a classmate.]</w:t>
      </w:r>
      <w:r w:rsidRPr="00441BE0">
        <w:rPr>
          <w:rFonts w:ascii="Source Sans Pro" w:hAnsi="Source Sans Pro" w:cs="Arial"/>
          <w:sz w:val="22"/>
          <w:szCs w:val="22"/>
        </w:rPr>
        <w:t> This change will make earning a public health degree extremely difficult, if not impossible, for students like me who depend on federal loans.  </w:t>
      </w:r>
    </w:p>
    <w:p w14:paraId="0026A962" w14:textId="77777777" w:rsidR="00441BE0" w:rsidRPr="00441BE0" w:rsidRDefault="00441BE0" w:rsidP="00441BE0">
      <w:pPr>
        <w:spacing w:before="100" w:beforeAutospacing="1" w:after="100" w:afterAutospacing="1"/>
        <w:rPr>
          <w:rFonts w:ascii="Source Sans Pro" w:hAnsi="Source Sans Pro" w:cs="Arial"/>
          <w:sz w:val="22"/>
          <w:szCs w:val="22"/>
        </w:rPr>
      </w:pPr>
      <w:r w:rsidRPr="00441BE0">
        <w:rPr>
          <w:rFonts w:ascii="Source Sans Pro" w:hAnsi="Source Sans Pro" w:cs="Arial"/>
          <w:sz w:val="22"/>
          <w:szCs w:val="22"/>
        </w:rPr>
        <w:t>This couldn’t come at a worse time. Ongoing workforce reductions and cuts to state and local budgets are already forcing some public health departments to make impossible choices between addressing obesity, providing prenatal care to reduce infant mortality, or preventing overdoses. In many states, </w:t>
      </w:r>
      <w:hyperlink r:id="rId13" w:tgtFrame="_blank" w:history="1">
        <w:r w:rsidRPr="00441BE0">
          <w:rPr>
            <w:rStyle w:val="Hyperlink"/>
            <w:rFonts w:ascii="Source Sans Pro" w:hAnsi="Source Sans Pro" w:cs="Arial"/>
            <w:szCs w:val="22"/>
          </w:rPr>
          <w:t>bills have been passed</w:t>
        </w:r>
      </w:hyperlink>
      <w:r w:rsidRPr="00441BE0">
        <w:rPr>
          <w:rFonts w:ascii="Source Sans Pro" w:hAnsi="Source Sans Pro" w:cs="Arial"/>
          <w:sz w:val="22"/>
          <w:szCs w:val="22"/>
        </w:rPr>
        <w:t xml:space="preserve"> limiting access to preventative measures, creating a patchwork public health system that puts lives at </w:t>
      </w:r>
      <w:r w:rsidRPr="00441BE0">
        <w:rPr>
          <w:rFonts w:ascii="Source Sans Pro" w:hAnsi="Source Sans Pro" w:cs="Arial"/>
          <w:sz w:val="22"/>
          <w:szCs w:val="22"/>
        </w:rPr>
        <w:lastRenderedPageBreak/>
        <w:t>risk. Just when we need more trained public health professionals, the Administration is putting up roadblocks that will shrink the pipeline of people entering the field. </w:t>
      </w:r>
    </w:p>
    <w:p w14:paraId="663CD4AA" w14:textId="77777777" w:rsidR="00441BE0" w:rsidRPr="00441BE0" w:rsidRDefault="00441BE0" w:rsidP="00441BE0">
      <w:pPr>
        <w:spacing w:before="100" w:beforeAutospacing="1" w:after="100" w:afterAutospacing="1"/>
        <w:rPr>
          <w:rFonts w:ascii="Source Sans Pro" w:hAnsi="Source Sans Pro" w:cs="Arial"/>
          <w:sz w:val="22"/>
          <w:szCs w:val="22"/>
        </w:rPr>
      </w:pPr>
      <w:r w:rsidRPr="00441BE0">
        <w:rPr>
          <w:rFonts w:ascii="Source Sans Pro" w:hAnsi="Source Sans Pro" w:cs="Arial"/>
          <w:sz w:val="22"/>
          <w:szCs w:val="22"/>
        </w:rPr>
        <w:t>We might not feel the effects of all these decisions today, but the consequences are coming. When they arrive, we will need educated, experienced public health professionals ready to lead recovery efforts, whether the damage is physical, mental, or environmental. Cancer, diabetes, heart disease, and mental illness don't care about political affiliation. They affect us all. A sicker population, an unsafe food supply, and states unprepared for crises will not save us money or lives. These policy changes will do the exact opposite: increase our vulnerability to disease and weaken our ability to recover from disasters. The long-term result will be a decline in health and well-being, undoing progress that has saved lives and strengthened communities. </w:t>
      </w:r>
    </w:p>
    <w:p w14:paraId="46B76336" w14:textId="77777777" w:rsidR="00441BE0" w:rsidRPr="00441BE0" w:rsidRDefault="00441BE0" w:rsidP="00441BE0">
      <w:pPr>
        <w:spacing w:before="100" w:beforeAutospacing="1" w:after="100" w:afterAutospacing="1"/>
        <w:rPr>
          <w:rFonts w:ascii="Source Sans Pro" w:hAnsi="Source Sans Pro" w:cs="Arial"/>
          <w:sz w:val="22"/>
          <w:szCs w:val="22"/>
        </w:rPr>
      </w:pPr>
      <w:r w:rsidRPr="00441BE0">
        <w:rPr>
          <w:rFonts w:ascii="Source Sans Pro" w:hAnsi="Source Sans Pro" w:cs="Arial"/>
          <w:sz w:val="22"/>
          <w:szCs w:val="22"/>
        </w:rPr>
        <w:t>Working in public health is a choice; it isn't glamorous, and I won't get rich doing it. That is why we, the future public health workforce, need the full support of our nation's leaders. This is not the time to make public health education inaccessible. </w:t>
      </w:r>
    </w:p>
    <w:p w14:paraId="56654D39" w14:textId="3729BE64" w:rsidR="00441BE0" w:rsidRPr="00441BE0" w:rsidRDefault="00441BE0" w:rsidP="00441BE0">
      <w:pPr>
        <w:spacing w:before="100" w:beforeAutospacing="1" w:after="100" w:afterAutospacing="1"/>
        <w:rPr>
          <w:rFonts w:ascii="Source Sans Pro" w:hAnsi="Source Sans Pro" w:cs="Arial"/>
          <w:sz w:val="22"/>
          <w:szCs w:val="22"/>
        </w:rPr>
      </w:pPr>
      <w:r w:rsidRPr="00441BE0">
        <w:rPr>
          <w:rFonts w:ascii="Source Sans Pro" w:hAnsi="Source Sans Pro" w:cs="Arial"/>
          <w:sz w:val="22"/>
          <w:szCs w:val="22"/>
        </w:rPr>
        <w:t>Congress must recognize the harm this move will cause to public health students and the communities they will serve. Lawmakers have introduced legislation to ensure that MPH, DrPH, and related degrees remain fully eligible for federal support tied to professional degree status. Legislation is one possible remedy to the narrowly written definition of “Professional Degree.”   The Department of Education should revise its definition so that public health professional degrees are appropriately included and treated consistently with other professional degrees. Safeguarding the health and wellness of our families, our friends, and our communities depends on it. Everyone should have the same opportunity to live long, healthy lives. As a public health student, that is exactly what I'm fighting for.  </w:t>
      </w:r>
    </w:p>
    <w:p w14:paraId="07507407" w14:textId="77777777" w:rsidR="00441BE0" w:rsidRPr="00441BE0" w:rsidRDefault="00441BE0" w:rsidP="00441BE0">
      <w:pPr>
        <w:spacing w:before="100" w:beforeAutospacing="1" w:after="100" w:afterAutospacing="1"/>
        <w:rPr>
          <w:rFonts w:ascii="Source Sans Pro" w:hAnsi="Source Sans Pro" w:cs="Arial"/>
          <w:sz w:val="22"/>
          <w:szCs w:val="22"/>
        </w:rPr>
      </w:pPr>
      <w:r w:rsidRPr="00441BE0">
        <w:rPr>
          <w:rFonts w:ascii="Source Sans Pro" w:hAnsi="Source Sans Pro" w:cs="Arial"/>
          <w:sz w:val="22"/>
          <w:szCs w:val="22"/>
          <w:highlight w:val="yellow"/>
        </w:rPr>
        <w:t>[Include name, title (if applicable), and school of public health]</w:t>
      </w:r>
      <w:r w:rsidRPr="00441BE0">
        <w:rPr>
          <w:rFonts w:ascii="Source Sans Pro" w:hAnsi="Source Sans Pro" w:cs="Arial"/>
          <w:sz w:val="22"/>
          <w:szCs w:val="22"/>
        </w:rPr>
        <w:t> </w:t>
      </w:r>
    </w:p>
    <w:p w14:paraId="32544203" w14:textId="0AF7E09D" w:rsidR="00587666" w:rsidRPr="00B21E6B" w:rsidRDefault="00587666" w:rsidP="00B21E6B">
      <w:pPr>
        <w:spacing w:before="100" w:beforeAutospacing="1" w:after="100" w:afterAutospacing="1"/>
        <w:rPr>
          <w:rFonts w:ascii="Source Sans Pro" w:hAnsi="Source Sans Pro" w:cs="Arial"/>
          <w:sz w:val="22"/>
          <w:szCs w:val="22"/>
        </w:rPr>
      </w:pPr>
    </w:p>
    <w:sectPr w:rsidR="00587666" w:rsidRPr="00B21E6B" w:rsidSect="00207C2C">
      <w:footerReference w:type="default" r:id="rId14"/>
      <w:headerReference w:type="first" r:id="rId15"/>
      <w:footerReference w:type="first" r:id="rId16"/>
      <w:pgSz w:w="12240" w:h="15840"/>
      <w:pgMar w:top="1053" w:right="990" w:bottom="280" w:left="1080" w:header="720" w:footer="89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686F" w14:textId="77777777" w:rsidR="003B06AF" w:rsidRDefault="003B06AF" w:rsidP="00730AD0">
      <w:r>
        <w:separator/>
      </w:r>
    </w:p>
  </w:endnote>
  <w:endnote w:type="continuationSeparator" w:id="0">
    <w:p w14:paraId="4F55C2A2" w14:textId="77777777" w:rsidR="003B06AF" w:rsidRDefault="003B06AF" w:rsidP="00730AD0">
      <w:r>
        <w:continuationSeparator/>
      </w:r>
    </w:p>
  </w:endnote>
  <w:endnote w:type="continuationNotice" w:id="1">
    <w:p w14:paraId="5360850F" w14:textId="77777777" w:rsidR="003B06AF" w:rsidRDefault="003B0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ource Sans Pro SemiBold">
    <w:charset w:val="00"/>
    <w:family w:val="swiss"/>
    <w:pitch w:val="variable"/>
    <w:sig w:usb0="600002F7" w:usb1="02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Heading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F4F7" w14:textId="77777777" w:rsidR="0076262D" w:rsidRPr="007C457F" w:rsidRDefault="00207C2C" w:rsidP="00730AD0">
    <w:pPr>
      <w:pStyle w:val="Footer"/>
      <w:rPr>
        <w:b/>
      </w:rPr>
    </w:pPr>
    <w:r>
      <w:rPr>
        <w:noProof/>
      </w:rPr>
      <mc:AlternateContent>
        <mc:Choice Requires="wps">
          <w:drawing>
            <wp:anchor distT="0" distB="0" distL="114300" distR="114300" simplePos="0" relativeHeight="251658242" behindDoc="0" locked="0" layoutInCell="1" allowOverlap="1" wp14:anchorId="33E68A2C" wp14:editId="2E4F8C55">
              <wp:simplePos x="0" y="0"/>
              <wp:positionH relativeFrom="column">
                <wp:posOffset>-704088</wp:posOffset>
              </wp:positionH>
              <wp:positionV relativeFrom="paragraph">
                <wp:posOffset>494411</wp:posOffset>
              </wp:positionV>
              <wp:extent cx="7817485" cy="216535"/>
              <wp:effectExtent l="0" t="0" r="5715" b="0"/>
              <wp:wrapNone/>
              <wp:docPr id="11" name="Rectangle 11"/>
              <wp:cNvGraphicFramePr/>
              <a:graphic xmlns:a="http://schemas.openxmlformats.org/drawingml/2006/main">
                <a:graphicData uri="http://schemas.microsoft.com/office/word/2010/wordprocessingShape">
                  <wps:wsp>
                    <wps:cNvSpPr/>
                    <wps:spPr>
                      <a:xfrm>
                        <a:off x="0" y="0"/>
                        <a:ext cx="7817485" cy="21653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DD5E8" w14:textId="77777777" w:rsidR="00207C2C" w:rsidRPr="007513F2" w:rsidRDefault="00207C2C" w:rsidP="00207C2C">
                          <w:pPr>
                            <w:ind w:left="274" w:right="331"/>
                            <w:rPr>
                              <w:b/>
                              <w:b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68A2C" id="Rectangle 11" o:spid="_x0000_s1027" style="position:absolute;margin-left:-55.45pt;margin-top:38.95pt;width:615.55pt;height:17.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" fillcolor="#00335b [3205]" stroked="f" strokeweight="2pt">
              <v:textbox>
                <w:txbxContent>
                  <w:p w14:paraId="2A1DD5E8" w14:textId="77777777" w:rsidR="00207C2C" w:rsidRPr="007513F2" w:rsidRDefault="00207C2C" w:rsidP="00207C2C">
                    <w:pPr>
                      <w:ind w:left="274" w:right="331"/>
                      <w:rPr>
                        <w:b/>
                        <w:bCs/>
                        <w:color w:val="FFFFFF" w:themeColor="background1"/>
                      </w:rPr>
                    </w:pPr>
                  </w:p>
                </w:txbxContent>
              </v:textbox>
            </v:rect>
          </w:pict>
        </mc:Fallback>
      </mc:AlternateContent>
    </w:r>
    <w:r w:rsidR="00A50C2D" w:rsidRPr="00A50C2D">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0FCD" w14:textId="77777777" w:rsidR="00207C2C" w:rsidRDefault="00207C2C">
    <w:pPr>
      <w:pStyle w:val="Footer"/>
    </w:pPr>
    <w:r>
      <w:rPr>
        <w:noProof/>
      </w:rPr>
      <mc:AlternateContent>
        <mc:Choice Requires="wps">
          <w:drawing>
            <wp:anchor distT="0" distB="0" distL="114300" distR="114300" simplePos="0" relativeHeight="251658241" behindDoc="0" locked="0" layoutInCell="1" allowOverlap="1" wp14:anchorId="5A51A271" wp14:editId="08D1C210">
              <wp:simplePos x="0" y="0"/>
              <wp:positionH relativeFrom="column">
                <wp:posOffset>-722376</wp:posOffset>
              </wp:positionH>
              <wp:positionV relativeFrom="paragraph">
                <wp:posOffset>476123</wp:posOffset>
              </wp:positionV>
              <wp:extent cx="7817485" cy="271399"/>
              <wp:effectExtent l="0" t="0" r="5715" b="0"/>
              <wp:wrapNone/>
              <wp:docPr id="10" name="Rectangle 10"/>
              <wp:cNvGraphicFramePr/>
              <a:graphic xmlns:a="http://schemas.openxmlformats.org/drawingml/2006/main">
                <a:graphicData uri="http://schemas.microsoft.com/office/word/2010/wordprocessingShape">
                  <wps:wsp>
                    <wps:cNvSpPr/>
                    <wps:spPr>
                      <a:xfrm>
                        <a:off x="0" y="0"/>
                        <a:ext cx="7817485" cy="271399"/>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2CD35" w14:textId="77777777" w:rsidR="00207C2C" w:rsidRPr="007513F2" w:rsidRDefault="00207C2C" w:rsidP="00207C2C">
                          <w:pPr>
                            <w:ind w:left="274" w:right="331"/>
                            <w:rPr>
                              <w:b/>
                              <w:b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1A271" id="Rectangle 10" o:spid="_x0000_s1028" style="position:absolute;margin-left:-56.9pt;margin-top:37.5pt;width:615.55pt;height:2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" fillcolor="#00335b [3205]" stroked="f" strokeweight="2pt">
              <v:textbox>
                <w:txbxContent>
                  <w:p w14:paraId="0DD2CD35" w14:textId="77777777" w:rsidR="00207C2C" w:rsidRPr="007513F2" w:rsidRDefault="00207C2C" w:rsidP="00207C2C">
                    <w:pPr>
                      <w:ind w:left="274" w:right="331"/>
                      <w:rPr>
                        <w:b/>
                        <w:bCs/>
                        <w:color w:val="FFFFFF" w:themeColor="background1"/>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1B05" w14:textId="77777777" w:rsidR="003B06AF" w:rsidRDefault="003B06AF" w:rsidP="00730AD0">
      <w:r>
        <w:separator/>
      </w:r>
    </w:p>
  </w:footnote>
  <w:footnote w:type="continuationSeparator" w:id="0">
    <w:p w14:paraId="321F08EB" w14:textId="77777777" w:rsidR="003B06AF" w:rsidRDefault="003B06AF" w:rsidP="00730AD0">
      <w:r>
        <w:continuationSeparator/>
      </w:r>
    </w:p>
  </w:footnote>
  <w:footnote w:type="continuationNotice" w:id="1">
    <w:p w14:paraId="59451F10" w14:textId="77777777" w:rsidR="003B06AF" w:rsidRDefault="003B06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8BC8" w14:textId="77777777" w:rsidR="00D0698B" w:rsidRPr="00083BE3" w:rsidRDefault="00C3466F" w:rsidP="00C3466F">
    <w:pPr>
      <w:pStyle w:val="Header"/>
      <w:jc w:val="right"/>
      <w:rPr>
        <w:rFonts w:ascii="Source Sans Pro" w:hAnsi="Source Sans Pro"/>
        <w:b/>
        <w:bCs/>
        <w:color w:val="2785A1" w:themeColor="accent5"/>
      </w:rPr>
    </w:pPr>
    <w:r w:rsidRPr="00083BE3">
      <w:rPr>
        <w:rFonts w:ascii="Source Sans Pro" w:hAnsi="Source Sans Pro"/>
        <w:b/>
        <w:bCs/>
        <w:noProof/>
        <w:color w:val="2785A1" w:themeColor="accent5"/>
      </w:rPr>
      <w:drawing>
        <wp:anchor distT="0" distB="0" distL="114300" distR="114300" simplePos="0" relativeHeight="251658240" behindDoc="0" locked="0" layoutInCell="1" allowOverlap="1" wp14:anchorId="3CC76442" wp14:editId="485E077A">
          <wp:simplePos x="0" y="0"/>
          <wp:positionH relativeFrom="column">
            <wp:posOffset>-114300</wp:posOffset>
          </wp:positionH>
          <wp:positionV relativeFrom="paragraph">
            <wp:posOffset>-139700</wp:posOffset>
          </wp:positionV>
          <wp:extent cx="3454400" cy="39469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PPH_ASPPH-logo-color.png"/>
                  <pic:cNvPicPr/>
                </pic:nvPicPr>
                <pic:blipFill>
                  <a:blip r:embed="rId1">
                    <a:extLst>
                      <a:ext uri="{28A0092B-C50C-407E-A947-70E740481C1C}">
                        <a14:useLocalDpi xmlns:a14="http://schemas.microsoft.com/office/drawing/2010/main" val="0"/>
                      </a:ext>
                    </a:extLst>
                  </a:blip>
                  <a:stretch>
                    <a:fillRect/>
                  </a:stretch>
                </pic:blipFill>
                <pic:spPr>
                  <a:xfrm>
                    <a:off x="0" y="0"/>
                    <a:ext cx="3502493" cy="400187"/>
                  </a:xfrm>
                  <a:prstGeom prst="rect">
                    <a:avLst/>
                  </a:prstGeom>
                </pic:spPr>
              </pic:pic>
            </a:graphicData>
          </a:graphic>
          <wp14:sizeRelH relativeFrom="page">
            <wp14:pctWidth>0</wp14:pctWidth>
          </wp14:sizeRelH>
          <wp14:sizeRelV relativeFrom="page">
            <wp14:pctHeight>0</wp14:pctHeight>
          </wp14:sizeRelV>
        </wp:anchor>
      </w:drawing>
    </w:r>
    <w:r w:rsidRPr="00083BE3">
      <w:rPr>
        <w:rFonts w:ascii="Source Sans Pro" w:hAnsi="Source Sans Pro"/>
        <w:b/>
        <w:bCs/>
        <w:color w:val="2785A1" w:themeColor="accent5"/>
      </w:rPr>
      <w:t>ASPPH.org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3462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5CCE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BA23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1268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4E78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D860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893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04E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AA4D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94B2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51C21"/>
    <w:multiLevelType w:val="hybridMultilevel"/>
    <w:tmpl w:val="DCFC427C"/>
    <w:lvl w:ilvl="0" w:tplc="314CB16A">
      <w:numFmt w:val="bullet"/>
      <w:lvlText w:val="-"/>
      <w:lvlJc w:val="left"/>
      <w:pPr>
        <w:ind w:left="420" w:hanging="360"/>
      </w:pPr>
      <w:rPr>
        <w:rFonts w:ascii="Source Sans Pro" w:eastAsia="Times New Roman" w:hAnsi="Source Sans Pro"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06C900F3"/>
    <w:multiLevelType w:val="hybridMultilevel"/>
    <w:tmpl w:val="4C90A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326876"/>
    <w:multiLevelType w:val="hybridMultilevel"/>
    <w:tmpl w:val="A0042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4249C3"/>
    <w:multiLevelType w:val="multilevel"/>
    <w:tmpl w:val="DE1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6F75B3"/>
    <w:multiLevelType w:val="hybridMultilevel"/>
    <w:tmpl w:val="4D147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613F94"/>
    <w:multiLevelType w:val="hybridMultilevel"/>
    <w:tmpl w:val="AE8A551C"/>
    <w:lvl w:ilvl="0" w:tplc="6F50EE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A90F50"/>
    <w:multiLevelType w:val="hybridMultilevel"/>
    <w:tmpl w:val="2348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6B1A2A"/>
    <w:multiLevelType w:val="hybridMultilevel"/>
    <w:tmpl w:val="CE2C0A9C"/>
    <w:lvl w:ilvl="0" w:tplc="350C7D3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08C6C9D"/>
    <w:multiLevelType w:val="hybridMultilevel"/>
    <w:tmpl w:val="45EA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DC1407"/>
    <w:multiLevelType w:val="hybridMultilevel"/>
    <w:tmpl w:val="2C287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CFF25F2"/>
    <w:multiLevelType w:val="hybridMultilevel"/>
    <w:tmpl w:val="8CCCF1C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C74BB6"/>
    <w:multiLevelType w:val="hybridMultilevel"/>
    <w:tmpl w:val="762CF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376DA"/>
    <w:multiLevelType w:val="multilevel"/>
    <w:tmpl w:val="DB68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352391"/>
    <w:multiLevelType w:val="hybridMultilevel"/>
    <w:tmpl w:val="5540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BB5605"/>
    <w:multiLevelType w:val="multilevel"/>
    <w:tmpl w:val="9C00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28178D"/>
    <w:multiLevelType w:val="hybridMultilevel"/>
    <w:tmpl w:val="30A473B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2EA525BF"/>
    <w:multiLevelType w:val="hybridMultilevel"/>
    <w:tmpl w:val="6E7E3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2727A7"/>
    <w:multiLevelType w:val="multilevel"/>
    <w:tmpl w:val="CBEA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DE1048"/>
    <w:multiLevelType w:val="multilevel"/>
    <w:tmpl w:val="882A17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36CD185A"/>
    <w:multiLevelType w:val="hybridMultilevel"/>
    <w:tmpl w:val="825EF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E7D85"/>
    <w:multiLevelType w:val="hybridMultilevel"/>
    <w:tmpl w:val="8214C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1345E6"/>
    <w:multiLevelType w:val="multilevel"/>
    <w:tmpl w:val="926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343C82"/>
    <w:multiLevelType w:val="hybridMultilevel"/>
    <w:tmpl w:val="F98E6A60"/>
    <w:lvl w:ilvl="0" w:tplc="314CB16A">
      <w:numFmt w:val="bullet"/>
      <w:lvlText w:val="-"/>
      <w:lvlJc w:val="left"/>
      <w:pPr>
        <w:ind w:left="4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20D80"/>
    <w:multiLevelType w:val="hybridMultilevel"/>
    <w:tmpl w:val="0422FFAC"/>
    <w:lvl w:ilvl="0" w:tplc="C4BAA24E">
      <w:start w:val="2025"/>
      <w:numFmt w:val="bullet"/>
      <w:lvlText w:val="-"/>
      <w:lvlJc w:val="left"/>
      <w:pPr>
        <w:ind w:left="720" w:hanging="360"/>
      </w:pPr>
      <w:rPr>
        <w:rFonts w:ascii="Arial" w:eastAsiaTheme="minorHAnsi" w:hAnsi="Arial" w:cs="Arial" w:hint="default"/>
        <w:b/>
        <w:color w:val="36374D"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D54DB"/>
    <w:multiLevelType w:val="multilevel"/>
    <w:tmpl w:val="2508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CF5362"/>
    <w:multiLevelType w:val="multilevel"/>
    <w:tmpl w:val="539A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656471"/>
    <w:multiLevelType w:val="hybridMultilevel"/>
    <w:tmpl w:val="3DA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6F46B3"/>
    <w:multiLevelType w:val="hybridMultilevel"/>
    <w:tmpl w:val="F506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FE6A1A"/>
    <w:multiLevelType w:val="hybridMultilevel"/>
    <w:tmpl w:val="65FE6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1C37454"/>
    <w:multiLevelType w:val="hybridMultilevel"/>
    <w:tmpl w:val="26EA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7750F7"/>
    <w:multiLevelType w:val="multilevel"/>
    <w:tmpl w:val="9CAA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C96646"/>
    <w:multiLevelType w:val="multilevel"/>
    <w:tmpl w:val="CEE6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2A51EB"/>
    <w:multiLevelType w:val="multilevel"/>
    <w:tmpl w:val="E0A0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9F45A8"/>
    <w:multiLevelType w:val="hybridMultilevel"/>
    <w:tmpl w:val="9A2AAE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520528"/>
    <w:multiLevelType w:val="hybridMultilevel"/>
    <w:tmpl w:val="D96C9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957965"/>
    <w:multiLevelType w:val="multilevel"/>
    <w:tmpl w:val="BE30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CB21D2"/>
    <w:multiLevelType w:val="multilevel"/>
    <w:tmpl w:val="0409001D"/>
    <w:styleLink w:val="ListBullets"/>
    <w:lvl w:ilvl="0">
      <w:start w:val="1"/>
      <w:numFmt w:val="decimal"/>
      <w:lvlText w:val="%1)"/>
      <w:lvlJc w:val="left"/>
      <w:pPr>
        <w:ind w:left="360" w:hanging="360"/>
      </w:pPr>
      <w:rPr>
        <w:rFonts w:ascii="Source Sans Pro" w:hAnsi="Source Sans Pro"/>
        <w:color w:val="5E5E7D"/>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94C5F9A"/>
    <w:multiLevelType w:val="hybridMultilevel"/>
    <w:tmpl w:val="D34CA952"/>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B2B1DE5"/>
    <w:multiLevelType w:val="multilevel"/>
    <w:tmpl w:val="445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04594E"/>
    <w:multiLevelType w:val="hybridMultilevel"/>
    <w:tmpl w:val="B540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767032"/>
    <w:multiLevelType w:val="hybridMultilevel"/>
    <w:tmpl w:val="E42E6B4A"/>
    <w:lvl w:ilvl="0" w:tplc="350C7D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DE6417"/>
    <w:multiLevelType w:val="hybridMultilevel"/>
    <w:tmpl w:val="33B2A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F97784"/>
    <w:multiLevelType w:val="multilevel"/>
    <w:tmpl w:val="ABC64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702716"/>
    <w:multiLevelType w:val="multilevel"/>
    <w:tmpl w:val="43B4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091219"/>
    <w:multiLevelType w:val="hybridMultilevel"/>
    <w:tmpl w:val="8CA897D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39A37FF"/>
    <w:multiLevelType w:val="hybridMultilevel"/>
    <w:tmpl w:val="BD42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F26E93"/>
    <w:multiLevelType w:val="hybridMultilevel"/>
    <w:tmpl w:val="A0F6A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295930">
    <w:abstractNumId w:val="9"/>
  </w:num>
  <w:num w:numId="2" w16cid:durableId="1582980695">
    <w:abstractNumId w:val="46"/>
  </w:num>
  <w:num w:numId="3" w16cid:durableId="310334795">
    <w:abstractNumId w:val="12"/>
  </w:num>
  <w:num w:numId="4" w16cid:durableId="2005548122">
    <w:abstractNumId w:val="0"/>
  </w:num>
  <w:num w:numId="5" w16cid:durableId="349259994">
    <w:abstractNumId w:val="1"/>
  </w:num>
  <w:num w:numId="6" w16cid:durableId="760680099">
    <w:abstractNumId w:val="2"/>
  </w:num>
  <w:num w:numId="7" w16cid:durableId="184755293">
    <w:abstractNumId w:val="3"/>
  </w:num>
  <w:num w:numId="8" w16cid:durableId="189993940">
    <w:abstractNumId w:val="8"/>
  </w:num>
  <w:num w:numId="9" w16cid:durableId="641957775">
    <w:abstractNumId w:val="4"/>
  </w:num>
  <w:num w:numId="10" w16cid:durableId="923614718">
    <w:abstractNumId w:val="5"/>
  </w:num>
  <w:num w:numId="11" w16cid:durableId="498233801">
    <w:abstractNumId w:val="6"/>
  </w:num>
  <w:num w:numId="12" w16cid:durableId="1764449814">
    <w:abstractNumId w:val="7"/>
  </w:num>
  <w:num w:numId="13" w16cid:durableId="301623567">
    <w:abstractNumId w:val="56"/>
  </w:num>
  <w:num w:numId="14" w16cid:durableId="1193768988">
    <w:abstractNumId w:val="16"/>
  </w:num>
  <w:num w:numId="15" w16cid:durableId="1545218732">
    <w:abstractNumId w:val="24"/>
  </w:num>
  <w:num w:numId="16" w16cid:durableId="382675742">
    <w:abstractNumId w:val="42"/>
  </w:num>
  <w:num w:numId="17" w16cid:durableId="99645531">
    <w:abstractNumId w:val="13"/>
  </w:num>
  <w:num w:numId="18" w16cid:durableId="922300227">
    <w:abstractNumId w:val="41"/>
  </w:num>
  <w:num w:numId="19" w16cid:durableId="84889546">
    <w:abstractNumId w:val="15"/>
  </w:num>
  <w:num w:numId="20" w16cid:durableId="130557609">
    <w:abstractNumId w:val="33"/>
  </w:num>
  <w:num w:numId="21" w16cid:durableId="1432240876">
    <w:abstractNumId w:val="23"/>
  </w:num>
  <w:num w:numId="22" w16cid:durableId="1573782446">
    <w:abstractNumId w:val="39"/>
  </w:num>
  <w:num w:numId="23" w16cid:durableId="827938230">
    <w:abstractNumId w:val="51"/>
  </w:num>
  <w:num w:numId="24" w16cid:durableId="1828130918">
    <w:abstractNumId w:val="54"/>
  </w:num>
  <w:num w:numId="25" w16cid:durableId="1806242173">
    <w:abstractNumId w:val="20"/>
  </w:num>
  <w:num w:numId="26" w16cid:durableId="1561087550">
    <w:abstractNumId w:val="47"/>
  </w:num>
  <w:num w:numId="27" w16cid:durableId="1138649563">
    <w:abstractNumId w:val="36"/>
  </w:num>
  <w:num w:numId="28" w16cid:durableId="1832061874">
    <w:abstractNumId w:val="49"/>
  </w:num>
  <w:num w:numId="29" w16cid:durableId="218715012">
    <w:abstractNumId w:val="52"/>
  </w:num>
  <w:num w:numId="30" w16cid:durableId="311176250">
    <w:abstractNumId w:val="35"/>
  </w:num>
  <w:num w:numId="31" w16cid:durableId="1727683183">
    <w:abstractNumId w:val="40"/>
  </w:num>
  <w:num w:numId="32" w16cid:durableId="103114587">
    <w:abstractNumId w:val="27"/>
  </w:num>
  <w:num w:numId="33" w16cid:durableId="447045699">
    <w:abstractNumId w:val="48"/>
  </w:num>
  <w:num w:numId="34" w16cid:durableId="1589465082">
    <w:abstractNumId w:val="34"/>
  </w:num>
  <w:num w:numId="35" w16cid:durableId="1045252416">
    <w:abstractNumId w:val="53"/>
  </w:num>
  <w:num w:numId="36" w16cid:durableId="1160194114">
    <w:abstractNumId w:val="45"/>
  </w:num>
  <w:num w:numId="37" w16cid:durableId="1955672798">
    <w:abstractNumId w:val="22"/>
  </w:num>
  <w:num w:numId="38" w16cid:durableId="914163208">
    <w:abstractNumId w:val="31"/>
  </w:num>
  <w:num w:numId="39" w16cid:durableId="1630935648">
    <w:abstractNumId w:val="10"/>
  </w:num>
  <w:num w:numId="40" w16cid:durableId="115372213">
    <w:abstractNumId w:val="28"/>
  </w:num>
  <w:num w:numId="41" w16cid:durableId="692538477">
    <w:abstractNumId w:val="32"/>
  </w:num>
  <w:num w:numId="42" w16cid:durableId="1260716515">
    <w:abstractNumId w:val="50"/>
  </w:num>
  <w:num w:numId="43" w16cid:durableId="1119374370">
    <w:abstractNumId w:val="17"/>
  </w:num>
  <w:num w:numId="44" w16cid:durableId="746732694">
    <w:abstractNumId w:val="25"/>
  </w:num>
  <w:num w:numId="45" w16cid:durableId="610360851">
    <w:abstractNumId w:val="29"/>
  </w:num>
  <w:num w:numId="46" w16cid:durableId="983268977">
    <w:abstractNumId w:val="14"/>
  </w:num>
  <w:num w:numId="47" w16cid:durableId="444425750">
    <w:abstractNumId w:val="30"/>
  </w:num>
  <w:num w:numId="48" w16cid:durableId="577985009">
    <w:abstractNumId w:val="37"/>
  </w:num>
  <w:num w:numId="49" w16cid:durableId="1692223618">
    <w:abstractNumId w:val="43"/>
  </w:num>
  <w:num w:numId="50" w16cid:durableId="1404257619">
    <w:abstractNumId w:val="38"/>
  </w:num>
  <w:num w:numId="51" w16cid:durableId="628169333">
    <w:abstractNumId w:val="21"/>
  </w:num>
  <w:num w:numId="52" w16cid:durableId="1070348628">
    <w:abstractNumId w:val="11"/>
  </w:num>
  <w:num w:numId="53" w16cid:durableId="640307027">
    <w:abstractNumId w:val="44"/>
  </w:num>
  <w:num w:numId="54" w16cid:durableId="313267538">
    <w:abstractNumId w:val="18"/>
  </w:num>
  <w:num w:numId="55" w16cid:durableId="2107723264">
    <w:abstractNumId w:val="19"/>
  </w:num>
  <w:num w:numId="56" w16cid:durableId="1238252073">
    <w:abstractNumId w:val="55"/>
  </w:num>
  <w:num w:numId="57" w16cid:durableId="886377883">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2EC"/>
    <w:rsid w:val="00006A3D"/>
    <w:rsid w:val="00007D6E"/>
    <w:rsid w:val="000124B1"/>
    <w:rsid w:val="000148CA"/>
    <w:rsid w:val="00014FC1"/>
    <w:rsid w:val="000159B1"/>
    <w:rsid w:val="00023598"/>
    <w:rsid w:val="00024239"/>
    <w:rsid w:val="00026906"/>
    <w:rsid w:val="00030D4A"/>
    <w:rsid w:val="000325D9"/>
    <w:rsid w:val="00037BEF"/>
    <w:rsid w:val="000522CF"/>
    <w:rsid w:val="0005320F"/>
    <w:rsid w:val="00053D96"/>
    <w:rsid w:val="00055B6B"/>
    <w:rsid w:val="00065591"/>
    <w:rsid w:val="00067FF0"/>
    <w:rsid w:val="00081D85"/>
    <w:rsid w:val="00083BE3"/>
    <w:rsid w:val="00086447"/>
    <w:rsid w:val="00091A37"/>
    <w:rsid w:val="000A2B21"/>
    <w:rsid w:val="000A5E79"/>
    <w:rsid w:val="000A743D"/>
    <w:rsid w:val="000B0DC8"/>
    <w:rsid w:val="000B0F50"/>
    <w:rsid w:val="000B4969"/>
    <w:rsid w:val="000B6A35"/>
    <w:rsid w:val="000C2803"/>
    <w:rsid w:val="000C6771"/>
    <w:rsid w:val="000D7A97"/>
    <w:rsid w:val="000F1241"/>
    <w:rsid w:val="000F6EE1"/>
    <w:rsid w:val="001011E3"/>
    <w:rsid w:val="001067D0"/>
    <w:rsid w:val="00126619"/>
    <w:rsid w:val="00126709"/>
    <w:rsid w:val="0013078F"/>
    <w:rsid w:val="00132AC5"/>
    <w:rsid w:val="00134467"/>
    <w:rsid w:val="00146BD8"/>
    <w:rsid w:val="00161E9B"/>
    <w:rsid w:val="001622B0"/>
    <w:rsid w:val="001724F2"/>
    <w:rsid w:val="001765A3"/>
    <w:rsid w:val="00186C93"/>
    <w:rsid w:val="001948C9"/>
    <w:rsid w:val="001B6556"/>
    <w:rsid w:val="001C4564"/>
    <w:rsid w:val="001C47A2"/>
    <w:rsid w:val="001D1A32"/>
    <w:rsid w:val="001D41FA"/>
    <w:rsid w:val="001E3D8B"/>
    <w:rsid w:val="001E59A0"/>
    <w:rsid w:val="001E7FD5"/>
    <w:rsid w:val="001F03BA"/>
    <w:rsid w:val="001F106F"/>
    <w:rsid w:val="001F5E27"/>
    <w:rsid w:val="00204472"/>
    <w:rsid w:val="00207C2C"/>
    <w:rsid w:val="00220511"/>
    <w:rsid w:val="00220D84"/>
    <w:rsid w:val="00221466"/>
    <w:rsid w:val="002244F3"/>
    <w:rsid w:val="00224A48"/>
    <w:rsid w:val="002274FE"/>
    <w:rsid w:val="00230245"/>
    <w:rsid w:val="00237D3F"/>
    <w:rsid w:val="00241D6D"/>
    <w:rsid w:val="00244F76"/>
    <w:rsid w:val="00252277"/>
    <w:rsid w:val="00255569"/>
    <w:rsid w:val="00263246"/>
    <w:rsid w:val="00270F4F"/>
    <w:rsid w:val="0028094F"/>
    <w:rsid w:val="002A2C9D"/>
    <w:rsid w:val="002A689D"/>
    <w:rsid w:val="002C282E"/>
    <w:rsid w:val="002C44EE"/>
    <w:rsid w:val="002C5194"/>
    <w:rsid w:val="002D1C61"/>
    <w:rsid w:val="002E4023"/>
    <w:rsid w:val="002F2635"/>
    <w:rsid w:val="002F640D"/>
    <w:rsid w:val="00302979"/>
    <w:rsid w:val="00315301"/>
    <w:rsid w:val="00321B56"/>
    <w:rsid w:val="003228AC"/>
    <w:rsid w:val="00324219"/>
    <w:rsid w:val="00325905"/>
    <w:rsid w:val="0033287C"/>
    <w:rsid w:val="003332E8"/>
    <w:rsid w:val="00340A96"/>
    <w:rsid w:val="00340ADD"/>
    <w:rsid w:val="00342697"/>
    <w:rsid w:val="0034421D"/>
    <w:rsid w:val="0035041C"/>
    <w:rsid w:val="003514D3"/>
    <w:rsid w:val="00352602"/>
    <w:rsid w:val="0036306F"/>
    <w:rsid w:val="00366B25"/>
    <w:rsid w:val="00372336"/>
    <w:rsid w:val="00372F19"/>
    <w:rsid w:val="00373ED7"/>
    <w:rsid w:val="0038242F"/>
    <w:rsid w:val="00384398"/>
    <w:rsid w:val="003855C5"/>
    <w:rsid w:val="00385847"/>
    <w:rsid w:val="003863D2"/>
    <w:rsid w:val="003952AE"/>
    <w:rsid w:val="00396339"/>
    <w:rsid w:val="00397AA8"/>
    <w:rsid w:val="003A14B0"/>
    <w:rsid w:val="003A751C"/>
    <w:rsid w:val="003B06AF"/>
    <w:rsid w:val="003B0AD0"/>
    <w:rsid w:val="003B2799"/>
    <w:rsid w:val="003C22CF"/>
    <w:rsid w:val="003C4DA3"/>
    <w:rsid w:val="003C504E"/>
    <w:rsid w:val="003C6D2B"/>
    <w:rsid w:val="003D3894"/>
    <w:rsid w:val="003D3BF0"/>
    <w:rsid w:val="003D648D"/>
    <w:rsid w:val="003E18F2"/>
    <w:rsid w:val="003E3920"/>
    <w:rsid w:val="003E3C22"/>
    <w:rsid w:val="00405434"/>
    <w:rsid w:val="00416040"/>
    <w:rsid w:val="00416DF1"/>
    <w:rsid w:val="00417E7B"/>
    <w:rsid w:val="00421ADE"/>
    <w:rsid w:val="004264F5"/>
    <w:rsid w:val="00427323"/>
    <w:rsid w:val="00430F82"/>
    <w:rsid w:val="0043454A"/>
    <w:rsid w:val="004348CC"/>
    <w:rsid w:val="00437406"/>
    <w:rsid w:val="00441581"/>
    <w:rsid w:val="00441BE0"/>
    <w:rsid w:val="00445585"/>
    <w:rsid w:val="004455CD"/>
    <w:rsid w:val="004525A4"/>
    <w:rsid w:val="00452B3A"/>
    <w:rsid w:val="004533BE"/>
    <w:rsid w:val="00456902"/>
    <w:rsid w:val="00464F0A"/>
    <w:rsid w:val="00472B79"/>
    <w:rsid w:val="00476DFF"/>
    <w:rsid w:val="00483DA1"/>
    <w:rsid w:val="00485898"/>
    <w:rsid w:val="00490A5B"/>
    <w:rsid w:val="004A0613"/>
    <w:rsid w:val="004A47EE"/>
    <w:rsid w:val="004A757A"/>
    <w:rsid w:val="004B5A3B"/>
    <w:rsid w:val="004B5E34"/>
    <w:rsid w:val="004C1AB1"/>
    <w:rsid w:val="004C6FC5"/>
    <w:rsid w:val="004D2AC8"/>
    <w:rsid w:val="004D4056"/>
    <w:rsid w:val="004D68EB"/>
    <w:rsid w:val="004D747E"/>
    <w:rsid w:val="004E19F0"/>
    <w:rsid w:val="004F175F"/>
    <w:rsid w:val="004F7A57"/>
    <w:rsid w:val="0051020D"/>
    <w:rsid w:val="00510453"/>
    <w:rsid w:val="00511E9F"/>
    <w:rsid w:val="00514938"/>
    <w:rsid w:val="0051595F"/>
    <w:rsid w:val="00515FEB"/>
    <w:rsid w:val="00516097"/>
    <w:rsid w:val="00521376"/>
    <w:rsid w:val="00521390"/>
    <w:rsid w:val="00527A3D"/>
    <w:rsid w:val="00527D19"/>
    <w:rsid w:val="005335C7"/>
    <w:rsid w:val="00540A59"/>
    <w:rsid w:val="00543128"/>
    <w:rsid w:val="00557B3F"/>
    <w:rsid w:val="00567EDB"/>
    <w:rsid w:val="00571E5C"/>
    <w:rsid w:val="00572256"/>
    <w:rsid w:val="0057304B"/>
    <w:rsid w:val="005828D3"/>
    <w:rsid w:val="00587666"/>
    <w:rsid w:val="00591343"/>
    <w:rsid w:val="00593CBB"/>
    <w:rsid w:val="00594912"/>
    <w:rsid w:val="005A3B6F"/>
    <w:rsid w:val="005B167B"/>
    <w:rsid w:val="005B39D1"/>
    <w:rsid w:val="005B51DD"/>
    <w:rsid w:val="005B74DD"/>
    <w:rsid w:val="005C4613"/>
    <w:rsid w:val="005C5FA6"/>
    <w:rsid w:val="005C6A94"/>
    <w:rsid w:val="005E2CCA"/>
    <w:rsid w:val="005E4953"/>
    <w:rsid w:val="005E79D7"/>
    <w:rsid w:val="005F54CF"/>
    <w:rsid w:val="005F6837"/>
    <w:rsid w:val="005F7793"/>
    <w:rsid w:val="00600297"/>
    <w:rsid w:val="00601730"/>
    <w:rsid w:val="00603048"/>
    <w:rsid w:val="00610A77"/>
    <w:rsid w:val="0061317E"/>
    <w:rsid w:val="006151F3"/>
    <w:rsid w:val="0062039F"/>
    <w:rsid w:val="00633AD7"/>
    <w:rsid w:val="0063651C"/>
    <w:rsid w:val="00640B90"/>
    <w:rsid w:val="006441E4"/>
    <w:rsid w:val="00644D0F"/>
    <w:rsid w:val="006472A6"/>
    <w:rsid w:val="00647F3C"/>
    <w:rsid w:val="0065457D"/>
    <w:rsid w:val="0065491F"/>
    <w:rsid w:val="00660DC3"/>
    <w:rsid w:val="0066107B"/>
    <w:rsid w:val="00663791"/>
    <w:rsid w:val="00663A0B"/>
    <w:rsid w:val="00664872"/>
    <w:rsid w:val="00671B66"/>
    <w:rsid w:val="00673E20"/>
    <w:rsid w:val="006747C8"/>
    <w:rsid w:val="00680CFA"/>
    <w:rsid w:val="006841DA"/>
    <w:rsid w:val="006855C3"/>
    <w:rsid w:val="0068757F"/>
    <w:rsid w:val="00687940"/>
    <w:rsid w:val="00690136"/>
    <w:rsid w:val="00693380"/>
    <w:rsid w:val="00693B00"/>
    <w:rsid w:val="00697244"/>
    <w:rsid w:val="006A3916"/>
    <w:rsid w:val="006A6438"/>
    <w:rsid w:val="006A6A59"/>
    <w:rsid w:val="006B020D"/>
    <w:rsid w:val="006B1534"/>
    <w:rsid w:val="006C078D"/>
    <w:rsid w:val="006C0B1D"/>
    <w:rsid w:val="006C6D17"/>
    <w:rsid w:val="006D207E"/>
    <w:rsid w:val="006D3FEF"/>
    <w:rsid w:val="006D6DF9"/>
    <w:rsid w:val="006E54B7"/>
    <w:rsid w:val="006F14FF"/>
    <w:rsid w:val="006F63DE"/>
    <w:rsid w:val="00717158"/>
    <w:rsid w:val="0072261D"/>
    <w:rsid w:val="00724CD6"/>
    <w:rsid w:val="007254C6"/>
    <w:rsid w:val="00726967"/>
    <w:rsid w:val="00730332"/>
    <w:rsid w:val="00730AD0"/>
    <w:rsid w:val="00732DC7"/>
    <w:rsid w:val="007358E7"/>
    <w:rsid w:val="007436E2"/>
    <w:rsid w:val="00751FB2"/>
    <w:rsid w:val="007542B8"/>
    <w:rsid w:val="00755305"/>
    <w:rsid w:val="0076262D"/>
    <w:rsid w:val="007630F3"/>
    <w:rsid w:val="007674C1"/>
    <w:rsid w:val="00775D82"/>
    <w:rsid w:val="00776CB8"/>
    <w:rsid w:val="0077716F"/>
    <w:rsid w:val="00781900"/>
    <w:rsid w:val="00783768"/>
    <w:rsid w:val="007949BD"/>
    <w:rsid w:val="00794CC8"/>
    <w:rsid w:val="00797D4E"/>
    <w:rsid w:val="007A025E"/>
    <w:rsid w:val="007A28C4"/>
    <w:rsid w:val="007A3771"/>
    <w:rsid w:val="007B27AE"/>
    <w:rsid w:val="007B6251"/>
    <w:rsid w:val="007C1430"/>
    <w:rsid w:val="007C457F"/>
    <w:rsid w:val="007C583F"/>
    <w:rsid w:val="007D49C6"/>
    <w:rsid w:val="007E3E48"/>
    <w:rsid w:val="007E7077"/>
    <w:rsid w:val="007F1C7A"/>
    <w:rsid w:val="007F2661"/>
    <w:rsid w:val="00800AC4"/>
    <w:rsid w:val="00801EDD"/>
    <w:rsid w:val="008020E6"/>
    <w:rsid w:val="0081006C"/>
    <w:rsid w:val="00813016"/>
    <w:rsid w:val="008158E9"/>
    <w:rsid w:val="00816CD7"/>
    <w:rsid w:val="00827C1B"/>
    <w:rsid w:val="008347D7"/>
    <w:rsid w:val="00843935"/>
    <w:rsid w:val="008457D4"/>
    <w:rsid w:val="008600B0"/>
    <w:rsid w:val="0087015E"/>
    <w:rsid w:val="0088021D"/>
    <w:rsid w:val="00880AE4"/>
    <w:rsid w:val="008851E5"/>
    <w:rsid w:val="00890992"/>
    <w:rsid w:val="00897969"/>
    <w:rsid w:val="008A2C0F"/>
    <w:rsid w:val="008A2CB2"/>
    <w:rsid w:val="008A3EB2"/>
    <w:rsid w:val="008B0A04"/>
    <w:rsid w:val="008B2792"/>
    <w:rsid w:val="008B28EA"/>
    <w:rsid w:val="008D22C9"/>
    <w:rsid w:val="008E3522"/>
    <w:rsid w:val="008E435F"/>
    <w:rsid w:val="008E4E04"/>
    <w:rsid w:val="008E4F47"/>
    <w:rsid w:val="008E57BB"/>
    <w:rsid w:val="008F2B07"/>
    <w:rsid w:val="008F476C"/>
    <w:rsid w:val="008F50D7"/>
    <w:rsid w:val="00903BAD"/>
    <w:rsid w:val="00907873"/>
    <w:rsid w:val="0091102A"/>
    <w:rsid w:val="009110AF"/>
    <w:rsid w:val="00912C26"/>
    <w:rsid w:val="00914CBB"/>
    <w:rsid w:val="00915780"/>
    <w:rsid w:val="009232DF"/>
    <w:rsid w:val="009305D3"/>
    <w:rsid w:val="009308A5"/>
    <w:rsid w:val="00930CEA"/>
    <w:rsid w:val="00942F25"/>
    <w:rsid w:val="009457AE"/>
    <w:rsid w:val="009459E2"/>
    <w:rsid w:val="00951635"/>
    <w:rsid w:val="00951E87"/>
    <w:rsid w:val="00954E83"/>
    <w:rsid w:val="00955877"/>
    <w:rsid w:val="009614D4"/>
    <w:rsid w:val="00962BA4"/>
    <w:rsid w:val="009774C8"/>
    <w:rsid w:val="009A0C70"/>
    <w:rsid w:val="009A3E76"/>
    <w:rsid w:val="009A4BB9"/>
    <w:rsid w:val="009A699B"/>
    <w:rsid w:val="009B4628"/>
    <w:rsid w:val="009C4048"/>
    <w:rsid w:val="009C462D"/>
    <w:rsid w:val="009E103E"/>
    <w:rsid w:val="009E44A1"/>
    <w:rsid w:val="009F11CE"/>
    <w:rsid w:val="009F5789"/>
    <w:rsid w:val="00A01368"/>
    <w:rsid w:val="00A1189D"/>
    <w:rsid w:val="00A13ECA"/>
    <w:rsid w:val="00A15C05"/>
    <w:rsid w:val="00A210CD"/>
    <w:rsid w:val="00A215DF"/>
    <w:rsid w:val="00A265B3"/>
    <w:rsid w:val="00A319C7"/>
    <w:rsid w:val="00A344BB"/>
    <w:rsid w:val="00A35382"/>
    <w:rsid w:val="00A36A26"/>
    <w:rsid w:val="00A40504"/>
    <w:rsid w:val="00A44548"/>
    <w:rsid w:val="00A457E6"/>
    <w:rsid w:val="00A50C2D"/>
    <w:rsid w:val="00A62297"/>
    <w:rsid w:val="00A63969"/>
    <w:rsid w:val="00A6533D"/>
    <w:rsid w:val="00A6604E"/>
    <w:rsid w:val="00A722A4"/>
    <w:rsid w:val="00A74A9D"/>
    <w:rsid w:val="00A801B6"/>
    <w:rsid w:val="00A836CF"/>
    <w:rsid w:val="00A83EC7"/>
    <w:rsid w:val="00A853B5"/>
    <w:rsid w:val="00A86EEC"/>
    <w:rsid w:val="00A9106A"/>
    <w:rsid w:val="00A9165B"/>
    <w:rsid w:val="00AA1C0B"/>
    <w:rsid w:val="00AB7033"/>
    <w:rsid w:val="00AC20F3"/>
    <w:rsid w:val="00AC27E8"/>
    <w:rsid w:val="00AC55E5"/>
    <w:rsid w:val="00AE0087"/>
    <w:rsid w:val="00AE0A99"/>
    <w:rsid w:val="00AE291C"/>
    <w:rsid w:val="00AF01C4"/>
    <w:rsid w:val="00AF6407"/>
    <w:rsid w:val="00B12E2C"/>
    <w:rsid w:val="00B13552"/>
    <w:rsid w:val="00B13579"/>
    <w:rsid w:val="00B17CFE"/>
    <w:rsid w:val="00B21667"/>
    <w:rsid w:val="00B21E6B"/>
    <w:rsid w:val="00B21F87"/>
    <w:rsid w:val="00B242EC"/>
    <w:rsid w:val="00B259DA"/>
    <w:rsid w:val="00B25E04"/>
    <w:rsid w:val="00B27269"/>
    <w:rsid w:val="00B35A77"/>
    <w:rsid w:val="00B45BE9"/>
    <w:rsid w:val="00B523F8"/>
    <w:rsid w:val="00B52A10"/>
    <w:rsid w:val="00B54208"/>
    <w:rsid w:val="00B6354D"/>
    <w:rsid w:val="00B652C2"/>
    <w:rsid w:val="00B70202"/>
    <w:rsid w:val="00B75DFE"/>
    <w:rsid w:val="00B838F6"/>
    <w:rsid w:val="00B92A48"/>
    <w:rsid w:val="00B96EA0"/>
    <w:rsid w:val="00BA0A1F"/>
    <w:rsid w:val="00BA0D65"/>
    <w:rsid w:val="00BA3F55"/>
    <w:rsid w:val="00BA4ACF"/>
    <w:rsid w:val="00BB0E37"/>
    <w:rsid w:val="00BB1BA8"/>
    <w:rsid w:val="00BB44CB"/>
    <w:rsid w:val="00BB6D2B"/>
    <w:rsid w:val="00BC353D"/>
    <w:rsid w:val="00BD0302"/>
    <w:rsid w:val="00BD35EF"/>
    <w:rsid w:val="00BD43DA"/>
    <w:rsid w:val="00BD4A19"/>
    <w:rsid w:val="00BE1AC0"/>
    <w:rsid w:val="00BE32E8"/>
    <w:rsid w:val="00BF6570"/>
    <w:rsid w:val="00BF72AF"/>
    <w:rsid w:val="00C003A9"/>
    <w:rsid w:val="00C03842"/>
    <w:rsid w:val="00C104BE"/>
    <w:rsid w:val="00C17283"/>
    <w:rsid w:val="00C212BF"/>
    <w:rsid w:val="00C3466F"/>
    <w:rsid w:val="00C40EC7"/>
    <w:rsid w:val="00C41B57"/>
    <w:rsid w:val="00C433B6"/>
    <w:rsid w:val="00C43769"/>
    <w:rsid w:val="00C4394B"/>
    <w:rsid w:val="00C4458A"/>
    <w:rsid w:val="00C46B50"/>
    <w:rsid w:val="00C51DCF"/>
    <w:rsid w:val="00C547C1"/>
    <w:rsid w:val="00C66C77"/>
    <w:rsid w:val="00C71CD4"/>
    <w:rsid w:val="00C73495"/>
    <w:rsid w:val="00C75734"/>
    <w:rsid w:val="00C761D0"/>
    <w:rsid w:val="00C76EDB"/>
    <w:rsid w:val="00C76F53"/>
    <w:rsid w:val="00C818C5"/>
    <w:rsid w:val="00C87556"/>
    <w:rsid w:val="00C911E4"/>
    <w:rsid w:val="00C91420"/>
    <w:rsid w:val="00C92E9A"/>
    <w:rsid w:val="00C96230"/>
    <w:rsid w:val="00CA3E6C"/>
    <w:rsid w:val="00CA6317"/>
    <w:rsid w:val="00CA738D"/>
    <w:rsid w:val="00CB19D8"/>
    <w:rsid w:val="00CB3EA9"/>
    <w:rsid w:val="00CC0C11"/>
    <w:rsid w:val="00CC58D6"/>
    <w:rsid w:val="00CC60AF"/>
    <w:rsid w:val="00CD0256"/>
    <w:rsid w:val="00CD1C4D"/>
    <w:rsid w:val="00CE376E"/>
    <w:rsid w:val="00CE4783"/>
    <w:rsid w:val="00CE5082"/>
    <w:rsid w:val="00CE563A"/>
    <w:rsid w:val="00CF3956"/>
    <w:rsid w:val="00CF6D60"/>
    <w:rsid w:val="00CF7325"/>
    <w:rsid w:val="00D002B6"/>
    <w:rsid w:val="00D0698B"/>
    <w:rsid w:val="00D104FE"/>
    <w:rsid w:val="00D133E6"/>
    <w:rsid w:val="00D22BCF"/>
    <w:rsid w:val="00D2581B"/>
    <w:rsid w:val="00D31963"/>
    <w:rsid w:val="00D31B59"/>
    <w:rsid w:val="00D3622C"/>
    <w:rsid w:val="00D42589"/>
    <w:rsid w:val="00D4332F"/>
    <w:rsid w:val="00D46CE5"/>
    <w:rsid w:val="00D47085"/>
    <w:rsid w:val="00D52CDD"/>
    <w:rsid w:val="00D5630D"/>
    <w:rsid w:val="00D56779"/>
    <w:rsid w:val="00D601B3"/>
    <w:rsid w:val="00D63C1B"/>
    <w:rsid w:val="00D64C80"/>
    <w:rsid w:val="00D800D3"/>
    <w:rsid w:val="00D8080E"/>
    <w:rsid w:val="00D81D3A"/>
    <w:rsid w:val="00D86B3E"/>
    <w:rsid w:val="00D924F6"/>
    <w:rsid w:val="00D96EE5"/>
    <w:rsid w:val="00DA054A"/>
    <w:rsid w:val="00DA3F60"/>
    <w:rsid w:val="00DA4E44"/>
    <w:rsid w:val="00DB06FB"/>
    <w:rsid w:val="00DB1E6A"/>
    <w:rsid w:val="00DC5E66"/>
    <w:rsid w:val="00DC7048"/>
    <w:rsid w:val="00DD06AF"/>
    <w:rsid w:val="00DD2AC4"/>
    <w:rsid w:val="00DD39F5"/>
    <w:rsid w:val="00DD593F"/>
    <w:rsid w:val="00DE3E9E"/>
    <w:rsid w:val="00DF07A3"/>
    <w:rsid w:val="00DF78DD"/>
    <w:rsid w:val="00DF7C9C"/>
    <w:rsid w:val="00E013F9"/>
    <w:rsid w:val="00E03061"/>
    <w:rsid w:val="00E05E65"/>
    <w:rsid w:val="00E078F0"/>
    <w:rsid w:val="00E13351"/>
    <w:rsid w:val="00E14A71"/>
    <w:rsid w:val="00E179F0"/>
    <w:rsid w:val="00E22A47"/>
    <w:rsid w:val="00E4131D"/>
    <w:rsid w:val="00E43BF2"/>
    <w:rsid w:val="00E5243A"/>
    <w:rsid w:val="00E52859"/>
    <w:rsid w:val="00E53661"/>
    <w:rsid w:val="00E646C1"/>
    <w:rsid w:val="00E657C5"/>
    <w:rsid w:val="00E671AD"/>
    <w:rsid w:val="00E67A84"/>
    <w:rsid w:val="00E71F6F"/>
    <w:rsid w:val="00E72561"/>
    <w:rsid w:val="00E74220"/>
    <w:rsid w:val="00E756C0"/>
    <w:rsid w:val="00E769EB"/>
    <w:rsid w:val="00E82CA5"/>
    <w:rsid w:val="00E8788A"/>
    <w:rsid w:val="00E91AD8"/>
    <w:rsid w:val="00EA6F7C"/>
    <w:rsid w:val="00EB7538"/>
    <w:rsid w:val="00EC0793"/>
    <w:rsid w:val="00ED3DA4"/>
    <w:rsid w:val="00EE26C7"/>
    <w:rsid w:val="00F02B91"/>
    <w:rsid w:val="00F06861"/>
    <w:rsid w:val="00F06F11"/>
    <w:rsid w:val="00F20576"/>
    <w:rsid w:val="00F2078B"/>
    <w:rsid w:val="00F230AA"/>
    <w:rsid w:val="00F24422"/>
    <w:rsid w:val="00F25542"/>
    <w:rsid w:val="00F3124D"/>
    <w:rsid w:val="00F35475"/>
    <w:rsid w:val="00F4062F"/>
    <w:rsid w:val="00F41AA8"/>
    <w:rsid w:val="00F42AE4"/>
    <w:rsid w:val="00F47314"/>
    <w:rsid w:val="00F54C7F"/>
    <w:rsid w:val="00F66080"/>
    <w:rsid w:val="00F6635D"/>
    <w:rsid w:val="00F73B0C"/>
    <w:rsid w:val="00F74E64"/>
    <w:rsid w:val="00F85BFB"/>
    <w:rsid w:val="00F9592B"/>
    <w:rsid w:val="00FA012C"/>
    <w:rsid w:val="00FA02A0"/>
    <w:rsid w:val="00FA6BD4"/>
    <w:rsid w:val="00FB6F72"/>
    <w:rsid w:val="00FD43D0"/>
    <w:rsid w:val="00FD44B5"/>
    <w:rsid w:val="00FE7D37"/>
    <w:rsid w:val="00FF0707"/>
    <w:rsid w:val="00FF0736"/>
    <w:rsid w:val="00FF3566"/>
    <w:rsid w:val="07D8AFE9"/>
    <w:rsid w:val="0ADC6817"/>
    <w:rsid w:val="0BE6286F"/>
    <w:rsid w:val="0EF9E4E0"/>
    <w:rsid w:val="11F1565A"/>
    <w:rsid w:val="16891CFF"/>
    <w:rsid w:val="23C95E2C"/>
    <w:rsid w:val="34175A22"/>
    <w:rsid w:val="34550F91"/>
    <w:rsid w:val="34D803B5"/>
    <w:rsid w:val="3C0E8F12"/>
    <w:rsid w:val="3CF25658"/>
    <w:rsid w:val="559BE679"/>
    <w:rsid w:val="5A25BD5A"/>
    <w:rsid w:val="5AF3E87A"/>
    <w:rsid w:val="63133526"/>
    <w:rsid w:val="64BE79F6"/>
    <w:rsid w:val="6A10F8EF"/>
    <w:rsid w:val="6A5C0B63"/>
    <w:rsid w:val="7CDE701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9D797"/>
  <w15:docId w15:val="{757FB222-6343-D048-8018-59503815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6635D"/>
    <w:pPr>
      <w:widowControl/>
    </w:pPr>
    <w:rPr>
      <w:rFonts w:ascii="Times New Roman" w:eastAsia="Times New Roman" w:hAnsi="Times New Roman" w:cs="Times New Roman"/>
      <w:sz w:val="24"/>
      <w:szCs w:val="24"/>
      <w:lang w:eastAsia="ko-KR"/>
    </w:rPr>
  </w:style>
  <w:style w:type="paragraph" w:styleId="Heading1">
    <w:name w:val="heading 1"/>
    <w:basedOn w:val="Normal"/>
    <w:uiPriority w:val="1"/>
    <w:qFormat/>
    <w:rsid w:val="00441581"/>
    <w:pPr>
      <w:spacing w:after="240"/>
      <w:outlineLvl w:val="0"/>
    </w:pPr>
    <w:rPr>
      <w:rFonts w:eastAsia="Source Sans Pro Light" w:cs="Times New Roman (Body CS)"/>
      <w:b/>
      <w:caps/>
      <w:color w:val="00335B" w:themeColor="accent2"/>
      <w:sz w:val="40"/>
      <w:szCs w:val="64"/>
    </w:rPr>
  </w:style>
  <w:style w:type="paragraph" w:styleId="Heading2">
    <w:name w:val="heading 2"/>
    <w:basedOn w:val="Normal"/>
    <w:uiPriority w:val="1"/>
    <w:qFormat/>
    <w:rsid w:val="00FD43D0"/>
    <w:pPr>
      <w:tabs>
        <w:tab w:val="left" w:pos="720"/>
      </w:tabs>
      <w:spacing w:after="120"/>
      <w:outlineLvl w:val="1"/>
    </w:pPr>
    <w:rPr>
      <w:rFonts w:eastAsia="Source Sans Pro Light"/>
      <w:b/>
      <w:color w:val="00335B" w:themeColor="accent2"/>
      <w:sz w:val="30"/>
      <w:szCs w:val="48"/>
    </w:rPr>
  </w:style>
  <w:style w:type="paragraph" w:styleId="Heading3">
    <w:name w:val="heading 3"/>
    <w:basedOn w:val="Normal"/>
    <w:uiPriority w:val="9"/>
    <w:qFormat/>
    <w:rsid w:val="00663A0B"/>
    <w:pPr>
      <w:outlineLvl w:val="2"/>
    </w:pPr>
    <w:rPr>
      <w:rFonts w:eastAsia="Source Sans Pro SemiBold"/>
      <w:b/>
      <w:bCs/>
      <w:color w:val="1FA59E" w:themeColor="background2"/>
      <w:sz w:val="28"/>
      <w:szCs w:val="28"/>
    </w:rPr>
  </w:style>
  <w:style w:type="paragraph" w:styleId="Heading4">
    <w:name w:val="heading 4"/>
    <w:basedOn w:val="Normal"/>
    <w:next w:val="Normal"/>
    <w:link w:val="Heading4Char"/>
    <w:uiPriority w:val="9"/>
    <w:unhideWhenUsed/>
    <w:qFormat/>
    <w:rsid w:val="00F20576"/>
    <w:pPr>
      <w:keepNext/>
      <w:keepLines/>
      <w:spacing w:after="120"/>
      <w:outlineLvl w:val="3"/>
    </w:pPr>
    <w:rPr>
      <w:rFonts w:eastAsiaTheme="majorEastAsia" w:cstheme="majorBidi"/>
      <w:b/>
      <w:iCs/>
    </w:rPr>
  </w:style>
  <w:style w:type="paragraph" w:styleId="Heading5">
    <w:name w:val="heading 5"/>
    <w:basedOn w:val="Normal"/>
    <w:next w:val="Normal"/>
    <w:link w:val="Heading5Char"/>
    <w:uiPriority w:val="9"/>
    <w:unhideWhenUsed/>
    <w:rsid w:val="00783768"/>
    <w:pPr>
      <w:keepNext/>
      <w:keepLines/>
      <w:spacing w:before="40"/>
      <w:outlineLvl w:val="4"/>
    </w:pPr>
    <w:rPr>
      <w:rFonts w:eastAsiaTheme="majorEastAsia" w:cstheme="majorBidi"/>
      <w:b/>
      <w:color w:val="FF5237" w:themeColor="text2"/>
    </w:rPr>
  </w:style>
  <w:style w:type="paragraph" w:styleId="Heading6">
    <w:name w:val="heading 6"/>
    <w:basedOn w:val="Normal"/>
    <w:next w:val="Normal"/>
    <w:link w:val="Heading6Char"/>
    <w:uiPriority w:val="9"/>
    <w:unhideWhenUsed/>
    <w:rsid w:val="00783768"/>
    <w:pPr>
      <w:keepNext/>
      <w:keepLines/>
      <w:spacing w:before="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783768"/>
    <w:pPr>
      <w:keepNext/>
      <w:keepLines/>
      <w:spacing w:before="40"/>
      <w:outlineLvl w:val="6"/>
    </w:pPr>
    <w:rPr>
      <w:rFonts w:eastAsiaTheme="majorEastAsia" w:cstheme="majorBidi"/>
      <w:b/>
      <w:i/>
      <w:iCs/>
    </w:rPr>
  </w:style>
  <w:style w:type="paragraph" w:styleId="Heading8">
    <w:name w:val="heading 8"/>
    <w:basedOn w:val="Normal"/>
    <w:next w:val="Normal"/>
    <w:link w:val="Heading8Char"/>
    <w:uiPriority w:val="9"/>
    <w:semiHidden/>
    <w:unhideWhenUsed/>
    <w:qFormat/>
    <w:rsid w:val="00783768"/>
    <w:pPr>
      <w:keepNext/>
      <w:keepLines/>
      <w:spacing w:before="40"/>
      <w:outlineLvl w:val="7"/>
    </w:pPr>
    <w:rPr>
      <w:rFonts w:eastAsiaTheme="majorEastAsia" w:cstheme="majorBidi"/>
      <w:b/>
      <w:color w:val="5E5F71" w:themeColor="accent4"/>
      <w:sz w:val="18"/>
      <w:szCs w:val="21"/>
    </w:rPr>
  </w:style>
  <w:style w:type="paragraph" w:styleId="Heading9">
    <w:name w:val="heading 9"/>
    <w:basedOn w:val="Normal"/>
    <w:next w:val="Normal"/>
    <w:link w:val="Heading9Char"/>
    <w:uiPriority w:val="9"/>
    <w:semiHidden/>
    <w:unhideWhenUsed/>
    <w:qFormat/>
    <w:rsid w:val="00783768"/>
    <w:pPr>
      <w:keepNext/>
      <w:keepLines/>
      <w:spacing w:before="40"/>
      <w:outlineLvl w:val="8"/>
    </w:pPr>
    <w:rPr>
      <w:rFonts w:eastAsiaTheme="majorEastAsia" w:cstheme="majorBidi"/>
      <w:iCs/>
      <w:color w:val="FF5237" w:themeColor="text2"/>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ListBullet"/>
    <w:uiPriority w:val="34"/>
    <w:qFormat/>
    <w:rsid w:val="00783768"/>
    <w:pPr>
      <w:tabs>
        <w:tab w:val="num" w:pos="720"/>
        <w:tab w:val="num" w:pos="1080"/>
      </w:tabs>
    </w:pPr>
  </w:style>
  <w:style w:type="paragraph" w:customStyle="1" w:styleId="TableParagraph">
    <w:name w:val="Table Paragraph"/>
    <w:basedOn w:val="Normal"/>
    <w:uiPriority w:val="1"/>
    <w:qFormat/>
    <w:rsid w:val="00CC58D6"/>
    <w:pPr>
      <w:spacing w:before="120" w:after="120"/>
      <w:ind w:left="144" w:right="144"/>
      <w:contextualSpacing/>
    </w:pPr>
  </w:style>
  <w:style w:type="character" w:customStyle="1" w:styleId="Heading4Char">
    <w:name w:val="Heading 4 Char"/>
    <w:basedOn w:val="DefaultParagraphFont"/>
    <w:link w:val="Heading4"/>
    <w:uiPriority w:val="9"/>
    <w:rsid w:val="00F20576"/>
    <w:rPr>
      <w:rFonts w:ascii="Arial" w:eastAsiaTheme="majorEastAsia" w:hAnsi="Arial" w:cstheme="majorBidi"/>
      <w:b/>
      <w:iCs/>
      <w:color w:val="36374D" w:themeColor="text1"/>
      <w:sz w:val="24"/>
    </w:rPr>
  </w:style>
  <w:style w:type="paragraph" w:styleId="Header">
    <w:name w:val="header"/>
    <w:basedOn w:val="Normal"/>
    <w:link w:val="HeaderChar"/>
    <w:uiPriority w:val="99"/>
    <w:unhideWhenUsed/>
    <w:rsid w:val="00220D84"/>
    <w:pPr>
      <w:tabs>
        <w:tab w:val="center" w:pos="4680"/>
        <w:tab w:val="right" w:pos="9360"/>
      </w:tabs>
    </w:pPr>
  </w:style>
  <w:style w:type="character" w:customStyle="1" w:styleId="HeaderChar">
    <w:name w:val="Header Char"/>
    <w:basedOn w:val="DefaultParagraphFont"/>
    <w:link w:val="Header"/>
    <w:uiPriority w:val="99"/>
    <w:rsid w:val="00220D84"/>
  </w:style>
  <w:style w:type="paragraph" w:styleId="Footer">
    <w:name w:val="footer"/>
    <w:basedOn w:val="Normal"/>
    <w:link w:val="FooterChar"/>
    <w:unhideWhenUsed/>
    <w:rsid w:val="00783768"/>
    <w:pPr>
      <w:tabs>
        <w:tab w:val="center" w:pos="4680"/>
        <w:tab w:val="right" w:pos="9360"/>
      </w:tabs>
      <w:spacing w:line="260" w:lineRule="atLeast"/>
    </w:pPr>
    <w:rPr>
      <w:color w:val="5E5F71" w:themeColor="accent4"/>
      <w:sz w:val="18"/>
    </w:rPr>
  </w:style>
  <w:style w:type="character" w:customStyle="1" w:styleId="FooterChar">
    <w:name w:val="Footer Char"/>
    <w:basedOn w:val="DefaultParagraphFont"/>
    <w:link w:val="Footer"/>
    <w:rsid w:val="00783768"/>
    <w:rPr>
      <w:rFonts w:ascii="Arial" w:hAnsi="Arial"/>
      <w:color w:val="5E5F71" w:themeColor="accent4"/>
      <w:sz w:val="18"/>
    </w:rPr>
  </w:style>
  <w:style w:type="character" w:styleId="PageNumber">
    <w:name w:val="page number"/>
    <w:basedOn w:val="DefaultParagraphFont"/>
    <w:rsid w:val="00644D0F"/>
    <w:rPr>
      <w:rFonts w:ascii="Arial" w:hAnsi="Arial"/>
      <w:color w:val="5E5F71" w:themeColor="accent4"/>
      <w:sz w:val="18"/>
    </w:rPr>
  </w:style>
  <w:style w:type="paragraph" w:styleId="BalloonText">
    <w:name w:val="Balloon Text"/>
    <w:basedOn w:val="Normal"/>
    <w:link w:val="BalloonTextChar"/>
    <w:uiPriority w:val="99"/>
    <w:semiHidden/>
    <w:unhideWhenUsed/>
    <w:rsid w:val="00A6533D"/>
    <w:rPr>
      <w:szCs w:val="18"/>
    </w:rPr>
  </w:style>
  <w:style w:type="character" w:customStyle="1" w:styleId="BalloonTextChar">
    <w:name w:val="Balloon Text Char"/>
    <w:basedOn w:val="DefaultParagraphFont"/>
    <w:link w:val="BalloonText"/>
    <w:uiPriority w:val="99"/>
    <w:semiHidden/>
    <w:rsid w:val="00A6533D"/>
    <w:rPr>
      <w:rFonts w:ascii="Arial" w:hAnsi="Arial" w:cs="Times New Roman"/>
      <w:color w:val="36374D" w:themeColor="text1"/>
      <w:szCs w:val="18"/>
    </w:rPr>
  </w:style>
  <w:style w:type="character" w:customStyle="1" w:styleId="Heading7Char">
    <w:name w:val="Heading 7 Char"/>
    <w:basedOn w:val="DefaultParagraphFont"/>
    <w:link w:val="Heading7"/>
    <w:uiPriority w:val="9"/>
    <w:semiHidden/>
    <w:rsid w:val="00783768"/>
    <w:rPr>
      <w:rFonts w:ascii="Arial" w:eastAsiaTheme="majorEastAsia" w:hAnsi="Arial" w:cstheme="majorBidi"/>
      <w:b/>
      <w:i/>
      <w:iCs/>
      <w:color w:val="36374D" w:themeColor="text1"/>
    </w:rPr>
  </w:style>
  <w:style w:type="character" w:customStyle="1" w:styleId="Heading8Char">
    <w:name w:val="Heading 8 Char"/>
    <w:basedOn w:val="DefaultParagraphFont"/>
    <w:link w:val="Heading8"/>
    <w:uiPriority w:val="9"/>
    <w:semiHidden/>
    <w:rsid w:val="00783768"/>
    <w:rPr>
      <w:rFonts w:ascii="Arial" w:eastAsiaTheme="majorEastAsia" w:hAnsi="Arial" w:cstheme="majorBidi"/>
      <w:b/>
      <w:color w:val="5E5F71" w:themeColor="accent4"/>
      <w:sz w:val="18"/>
      <w:szCs w:val="21"/>
    </w:rPr>
  </w:style>
  <w:style w:type="character" w:styleId="FollowedHyperlink">
    <w:name w:val="FollowedHyperlink"/>
    <w:basedOn w:val="DefaultParagraphFont"/>
    <w:uiPriority w:val="99"/>
    <w:semiHidden/>
    <w:unhideWhenUsed/>
    <w:rsid w:val="00DD06AF"/>
    <w:rPr>
      <w:rFonts w:ascii="Arial" w:hAnsi="Arial"/>
      <w:b/>
      <w:color w:val="2785A1" w:themeColor="accent5"/>
      <w:sz w:val="22"/>
      <w:u w:val="none"/>
    </w:rPr>
  </w:style>
  <w:style w:type="character" w:styleId="Hyperlink">
    <w:name w:val="Hyperlink"/>
    <w:basedOn w:val="DefaultParagraphFont"/>
    <w:uiPriority w:val="99"/>
    <w:unhideWhenUsed/>
    <w:rsid w:val="00DD06AF"/>
    <w:rPr>
      <w:rFonts w:ascii="Arial" w:hAnsi="Arial"/>
      <w:b/>
      <w:color w:val="2785A1" w:themeColor="accent5"/>
      <w:sz w:val="22"/>
      <w:u w:val="none"/>
    </w:rPr>
  </w:style>
  <w:style w:type="character" w:customStyle="1" w:styleId="Heading5Char">
    <w:name w:val="Heading 5 Char"/>
    <w:basedOn w:val="DefaultParagraphFont"/>
    <w:link w:val="Heading5"/>
    <w:uiPriority w:val="9"/>
    <w:rsid w:val="00783768"/>
    <w:rPr>
      <w:rFonts w:ascii="Arial" w:eastAsiaTheme="majorEastAsia" w:hAnsi="Arial" w:cstheme="majorBidi"/>
      <w:b/>
      <w:color w:val="FF5237" w:themeColor="text2"/>
      <w:sz w:val="24"/>
    </w:rPr>
  </w:style>
  <w:style w:type="character" w:styleId="Strong">
    <w:name w:val="Strong"/>
    <w:basedOn w:val="DefaultParagraphFont"/>
    <w:uiPriority w:val="22"/>
    <w:qFormat/>
    <w:rsid w:val="00644D0F"/>
    <w:rPr>
      <w:rFonts w:ascii="Arial" w:hAnsi="Arial"/>
      <w:b/>
      <w:bCs/>
      <w:color w:val="36374D" w:themeColor="text1"/>
      <w:sz w:val="28"/>
    </w:rPr>
  </w:style>
  <w:style w:type="table" w:styleId="TableGrid">
    <w:name w:val="Table Grid"/>
    <w:basedOn w:val="TableNormal"/>
    <w:uiPriority w:val="39"/>
    <w:rsid w:val="00A3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4">
    <w:name w:val="Calendar 4"/>
    <w:basedOn w:val="TableNormal"/>
    <w:uiPriority w:val="99"/>
    <w:qFormat/>
    <w:rsid w:val="00D601B3"/>
    <w:pPr>
      <w:widowControl/>
      <w:snapToGrid w:val="0"/>
    </w:pPr>
    <w:rPr>
      <w:rFonts w:eastAsiaTheme="minorEastAsia"/>
      <w:b/>
      <w:bCs/>
      <w:color w:val="FFFFFF" w:themeColor="background1"/>
      <w:sz w:val="16"/>
      <w:szCs w:val="16"/>
    </w:rPr>
    <w:tblPr>
      <w:tblStyleRowBandSize w:val="1"/>
      <w:tblBorders>
        <w:top w:val="single" w:sz="4" w:space="0" w:color="00335B" w:themeColor="accent2"/>
        <w:left w:val="single" w:sz="4" w:space="0" w:color="00335B" w:themeColor="accent2"/>
        <w:bottom w:val="single" w:sz="4" w:space="0" w:color="00335B" w:themeColor="accent2"/>
        <w:right w:val="single" w:sz="4" w:space="0" w:color="00335B" w:themeColor="accent2"/>
      </w:tblBorders>
    </w:tblPr>
    <w:tcPr>
      <w:shd w:val="clear" w:color="auto" w:fill="00354A"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numbering" w:customStyle="1" w:styleId="ListBullets">
    <w:name w:val="ListBullets"/>
    <w:basedOn w:val="NoList"/>
    <w:uiPriority w:val="99"/>
    <w:rsid w:val="00A62297"/>
    <w:pPr>
      <w:numPr>
        <w:numId w:val="2"/>
      </w:numPr>
    </w:pPr>
  </w:style>
  <w:style w:type="paragraph" w:styleId="ListBullet">
    <w:name w:val="List Bullet"/>
    <w:basedOn w:val="Normal"/>
    <w:uiPriority w:val="99"/>
    <w:semiHidden/>
    <w:unhideWhenUsed/>
    <w:rsid w:val="00A62297"/>
    <w:pPr>
      <w:numPr>
        <w:numId w:val="1"/>
      </w:numPr>
      <w:contextualSpacing/>
    </w:pPr>
  </w:style>
  <w:style w:type="character" w:customStyle="1" w:styleId="Heading9Char">
    <w:name w:val="Heading 9 Char"/>
    <w:basedOn w:val="DefaultParagraphFont"/>
    <w:link w:val="Heading9"/>
    <w:uiPriority w:val="9"/>
    <w:semiHidden/>
    <w:rsid w:val="00783768"/>
    <w:rPr>
      <w:rFonts w:ascii="Arial" w:eastAsiaTheme="majorEastAsia" w:hAnsi="Arial" w:cstheme="majorBidi"/>
      <w:iCs/>
      <w:color w:val="FF5237" w:themeColor="text2"/>
      <w:sz w:val="18"/>
      <w:szCs w:val="21"/>
    </w:rPr>
  </w:style>
  <w:style w:type="paragraph" w:styleId="NormalWeb">
    <w:name w:val="Normal (Web)"/>
    <w:basedOn w:val="Normal"/>
    <w:uiPriority w:val="99"/>
    <w:unhideWhenUsed/>
    <w:rsid w:val="00FF0736"/>
    <w:pPr>
      <w:spacing w:before="100" w:beforeAutospacing="1" w:after="100" w:afterAutospacing="1"/>
      <w:ind w:left="360"/>
    </w:pPr>
    <w:rPr>
      <w:rFonts w:ascii="Source Sans Pro" w:eastAsia="Source Sans Pro" w:hAnsi="Source Sans Pro" w:cs="Source Sans Pro"/>
    </w:rPr>
  </w:style>
  <w:style w:type="character" w:customStyle="1" w:styleId="normaltextrun">
    <w:name w:val="normaltextrun"/>
    <w:basedOn w:val="DefaultParagraphFont"/>
    <w:rsid w:val="00FF0736"/>
  </w:style>
  <w:style w:type="paragraph" w:customStyle="1" w:styleId="paragraph">
    <w:name w:val="paragraph"/>
    <w:basedOn w:val="Normal"/>
    <w:rsid w:val="00644D0F"/>
    <w:pPr>
      <w:spacing w:before="100" w:beforeAutospacing="1" w:after="100" w:afterAutospacing="1"/>
      <w:ind w:left="360"/>
    </w:pPr>
    <w:rPr>
      <w:rFonts w:eastAsia="Source Sans Pro" w:cs="Source Sans Pro"/>
    </w:rPr>
  </w:style>
  <w:style w:type="character" w:styleId="SubtleEmphasis">
    <w:name w:val="Subtle Emphasis"/>
    <w:basedOn w:val="DefaultParagraphFont"/>
    <w:uiPriority w:val="19"/>
    <w:qFormat/>
    <w:rsid w:val="00783768"/>
    <w:rPr>
      <w:rFonts w:ascii="Arial" w:hAnsi="Arial"/>
      <w:i/>
      <w:iCs/>
      <w:color w:val="006B94" w:themeColor="accent1"/>
    </w:rPr>
  </w:style>
  <w:style w:type="character" w:styleId="UnresolvedMention">
    <w:name w:val="Unresolved Mention"/>
    <w:basedOn w:val="DefaultParagraphFont"/>
    <w:uiPriority w:val="99"/>
    <w:semiHidden/>
    <w:unhideWhenUsed/>
    <w:rsid w:val="00A265B3"/>
    <w:rPr>
      <w:color w:val="605E5C"/>
      <w:shd w:val="clear" w:color="auto" w:fill="E1DFDD"/>
    </w:rPr>
  </w:style>
  <w:style w:type="paragraph" w:styleId="Title">
    <w:name w:val="Title"/>
    <w:basedOn w:val="Normal"/>
    <w:next w:val="Normal"/>
    <w:link w:val="TitleChar"/>
    <w:uiPriority w:val="10"/>
    <w:qFormat/>
    <w:rsid w:val="00DD06AF"/>
    <w:pPr>
      <w:spacing w:after="240"/>
      <w:contextualSpacing/>
      <w:jc w:val="center"/>
    </w:pPr>
    <w:rPr>
      <w:rFonts w:eastAsiaTheme="majorEastAsia" w:cs="Times New Roman (Headings CS)"/>
      <w:b/>
      <w:caps/>
      <w:color w:val="00335B" w:themeColor="accent2"/>
      <w:kern w:val="32"/>
      <w:sz w:val="56"/>
      <w:szCs w:val="56"/>
    </w:rPr>
  </w:style>
  <w:style w:type="character" w:customStyle="1" w:styleId="TitleChar">
    <w:name w:val="Title Char"/>
    <w:basedOn w:val="DefaultParagraphFont"/>
    <w:link w:val="Title"/>
    <w:uiPriority w:val="10"/>
    <w:rsid w:val="00DD06AF"/>
    <w:rPr>
      <w:rFonts w:ascii="Arial" w:eastAsiaTheme="majorEastAsia" w:hAnsi="Arial" w:cs="Times New Roman (Headings CS)"/>
      <w:b/>
      <w:caps/>
      <w:color w:val="00335B" w:themeColor="accent2"/>
      <w:kern w:val="32"/>
      <w:sz w:val="56"/>
      <w:szCs w:val="56"/>
    </w:rPr>
  </w:style>
  <w:style w:type="paragraph" w:styleId="Subtitle">
    <w:name w:val="Subtitle"/>
    <w:basedOn w:val="Normal"/>
    <w:next w:val="Normal"/>
    <w:link w:val="SubtitleChar"/>
    <w:uiPriority w:val="11"/>
    <w:qFormat/>
    <w:rsid w:val="00DD06AF"/>
    <w:pPr>
      <w:numPr>
        <w:ilvl w:val="1"/>
      </w:numPr>
      <w:spacing w:after="160"/>
      <w:jc w:val="center"/>
    </w:pPr>
    <w:rPr>
      <w:rFonts w:eastAsiaTheme="minorEastAsia" w:cs="Times New Roman (Body CS)"/>
      <w:b/>
      <w:caps/>
      <w:color w:val="64829B" w:themeColor="accent6" w:themeShade="BF"/>
      <w:sz w:val="28"/>
    </w:rPr>
  </w:style>
  <w:style w:type="character" w:customStyle="1" w:styleId="SubtitleChar">
    <w:name w:val="Subtitle Char"/>
    <w:basedOn w:val="DefaultParagraphFont"/>
    <w:link w:val="Subtitle"/>
    <w:uiPriority w:val="11"/>
    <w:rsid w:val="00DD06AF"/>
    <w:rPr>
      <w:rFonts w:ascii="Arial" w:eastAsiaTheme="minorEastAsia" w:hAnsi="Arial" w:cs="Times New Roman (Body CS)"/>
      <w:b/>
      <w:caps/>
      <w:color w:val="64829B" w:themeColor="accent6" w:themeShade="BF"/>
      <w:sz w:val="28"/>
    </w:rPr>
  </w:style>
  <w:style w:type="character" w:customStyle="1" w:styleId="Heading6Char">
    <w:name w:val="Heading 6 Char"/>
    <w:basedOn w:val="DefaultParagraphFont"/>
    <w:link w:val="Heading6"/>
    <w:uiPriority w:val="9"/>
    <w:rsid w:val="00783768"/>
    <w:rPr>
      <w:rFonts w:ascii="Arial" w:eastAsiaTheme="majorEastAsia" w:hAnsi="Arial" w:cstheme="majorBidi"/>
      <w:b/>
      <w:color w:val="36374D" w:themeColor="text1"/>
    </w:rPr>
  </w:style>
  <w:style w:type="paragraph" w:styleId="IntenseQuote">
    <w:name w:val="Intense Quote"/>
    <w:basedOn w:val="Normal"/>
    <w:next w:val="Normal"/>
    <w:link w:val="IntenseQuoteChar"/>
    <w:uiPriority w:val="30"/>
    <w:qFormat/>
    <w:rsid w:val="00783768"/>
    <w:pPr>
      <w:pBdr>
        <w:top w:val="single" w:sz="4" w:space="10" w:color="FFC9A7" w:themeColor="accent3" w:themeTint="66"/>
        <w:bottom w:val="single" w:sz="4" w:space="10" w:color="FFC9A7" w:themeColor="accent3" w:themeTint="66"/>
      </w:pBdr>
      <w:spacing w:before="360" w:after="360"/>
      <w:ind w:left="864" w:right="864"/>
      <w:jc w:val="center"/>
    </w:pPr>
    <w:rPr>
      <w:iCs/>
      <w:color w:val="FF5237" w:themeColor="text2"/>
      <w:sz w:val="28"/>
    </w:rPr>
  </w:style>
  <w:style w:type="character" w:customStyle="1" w:styleId="IntenseQuoteChar">
    <w:name w:val="Intense Quote Char"/>
    <w:basedOn w:val="DefaultParagraphFont"/>
    <w:link w:val="IntenseQuote"/>
    <w:uiPriority w:val="30"/>
    <w:rsid w:val="00783768"/>
    <w:rPr>
      <w:rFonts w:ascii="Arial" w:hAnsi="Arial"/>
      <w:iCs/>
      <w:color w:val="FF5237" w:themeColor="text2"/>
      <w:sz w:val="28"/>
    </w:rPr>
  </w:style>
  <w:style w:type="paragraph" w:styleId="Quote">
    <w:name w:val="Quote"/>
    <w:basedOn w:val="Normal"/>
    <w:next w:val="Normal"/>
    <w:link w:val="QuoteChar"/>
    <w:uiPriority w:val="29"/>
    <w:qFormat/>
    <w:rsid w:val="00644D0F"/>
    <w:pPr>
      <w:spacing w:before="200" w:after="160"/>
      <w:ind w:left="864" w:right="864"/>
      <w:jc w:val="center"/>
    </w:pPr>
    <w:rPr>
      <w:i/>
      <w:iCs/>
      <w:color w:val="006B94" w:themeColor="accent1"/>
    </w:rPr>
  </w:style>
  <w:style w:type="character" w:customStyle="1" w:styleId="QuoteChar">
    <w:name w:val="Quote Char"/>
    <w:basedOn w:val="DefaultParagraphFont"/>
    <w:link w:val="Quote"/>
    <w:uiPriority w:val="29"/>
    <w:rsid w:val="00644D0F"/>
    <w:rPr>
      <w:rFonts w:ascii="Arial" w:hAnsi="Arial"/>
      <w:i/>
      <w:iCs/>
      <w:color w:val="006B94" w:themeColor="accent1"/>
    </w:rPr>
  </w:style>
  <w:style w:type="character" w:styleId="Emphasis">
    <w:name w:val="Emphasis"/>
    <w:basedOn w:val="DefaultParagraphFont"/>
    <w:uiPriority w:val="20"/>
    <w:qFormat/>
    <w:rsid w:val="00783768"/>
    <w:rPr>
      <w:rFonts w:ascii="Arial" w:hAnsi="Arial"/>
      <w:b/>
      <w:i w:val="0"/>
      <w:iCs/>
      <w:color w:val="1FA59E" w:themeColor="background2"/>
      <w:sz w:val="22"/>
    </w:rPr>
  </w:style>
  <w:style w:type="character" w:styleId="IntenseEmphasis">
    <w:name w:val="Intense Emphasis"/>
    <w:basedOn w:val="DefaultParagraphFont"/>
    <w:uiPriority w:val="21"/>
    <w:qFormat/>
    <w:rsid w:val="00783768"/>
    <w:rPr>
      <w:rFonts w:ascii="Arial" w:hAnsi="Arial"/>
      <w:b/>
      <w:i w:val="0"/>
      <w:iCs/>
      <w:color w:val="FF5237" w:themeColor="text2"/>
      <w:sz w:val="22"/>
    </w:rPr>
  </w:style>
  <w:style w:type="paragraph" w:styleId="TOCHeading">
    <w:name w:val="TOC Heading"/>
    <w:basedOn w:val="Heading1"/>
    <w:next w:val="Normal"/>
    <w:uiPriority w:val="39"/>
    <w:unhideWhenUsed/>
    <w:qFormat/>
    <w:rsid w:val="00A6533D"/>
    <w:pPr>
      <w:keepNext/>
      <w:keepLines/>
      <w:spacing w:before="480" w:after="0" w:line="276" w:lineRule="auto"/>
      <w:outlineLvl w:val="9"/>
    </w:pPr>
    <w:rPr>
      <w:rFonts w:eastAsiaTheme="majorEastAsia" w:cstheme="majorBidi"/>
      <w:b w:val="0"/>
      <w:bCs/>
      <w:caps w:val="0"/>
      <w:color w:val="36374D" w:themeColor="text1"/>
      <w:sz w:val="36"/>
      <w:szCs w:val="28"/>
    </w:rPr>
  </w:style>
  <w:style w:type="paragraph" w:styleId="TOC1">
    <w:name w:val="toc 1"/>
    <w:basedOn w:val="Normal"/>
    <w:next w:val="Normal"/>
    <w:autoRedefine/>
    <w:uiPriority w:val="39"/>
    <w:unhideWhenUsed/>
    <w:rsid w:val="00A6533D"/>
    <w:pPr>
      <w:spacing w:before="120"/>
    </w:pPr>
    <w:rPr>
      <w:b/>
      <w:bCs/>
      <w:iCs/>
    </w:rPr>
  </w:style>
  <w:style w:type="paragraph" w:styleId="TOC2">
    <w:name w:val="toc 2"/>
    <w:basedOn w:val="Normal"/>
    <w:next w:val="Normal"/>
    <w:autoRedefine/>
    <w:uiPriority w:val="39"/>
    <w:unhideWhenUsed/>
    <w:rsid w:val="00A6533D"/>
    <w:pPr>
      <w:spacing w:before="120"/>
      <w:ind w:left="220"/>
    </w:pPr>
    <w:rPr>
      <w:bCs/>
    </w:rPr>
  </w:style>
  <w:style w:type="paragraph" w:styleId="TOC3">
    <w:name w:val="toc 3"/>
    <w:basedOn w:val="Normal"/>
    <w:next w:val="Normal"/>
    <w:autoRedefine/>
    <w:uiPriority w:val="39"/>
    <w:unhideWhenUsed/>
    <w:rsid w:val="00A6533D"/>
    <w:pPr>
      <w:ind w:left="440"/>
    </w:pPr>
    <w:rPr>
      <w:szCs w:val="20"/>
    </w:rPr>
  </w:style>
  <w:style w:type="paragraph" w:styleId="TOC4">
    <w:name w:val="toc 4"/>
    <w:basedOn w:val="Normal"/>
    <w:next w:val="Normal"/>
    <w:autoRedefine/>
    <w:uiPriority w:val="39"/>
    <w:semiHidden/>
    <w:unhideWhenUsed/>
    <w:rsid w:val="00A6533D"/>
    <w:pPr>
      <w:ind w:left="660"/>
    </w:pPr>
    <w:rPr>
      <w:szCs w:val="20"/>
    </w:rPr>
  </w:style>
  <w:style w:type="paragraph" w:styleId="TOC5">
    <w:name w:val="toc 5"/>
    <w:basedOn w:val="Normal"/>
    <w:next w:val="Normal"/>
    <w:autoRedefine/>
    <w:uiPriority w:val="39"/>
    <w:semiHidden/>
    <w:unhideWhenUsed/>
    <w:rsid w:val="00A6533D"/>
    <w:pPr>
      <w:ind w:left="880"/>
    </w:pPr>
    <w:rPr>
      <w:szCs w:val="20"/>
    </w:rPr>
  </w:style>
  <w:style w:type="paragraph" w:styleId="TOC6">
    <w:name w:val="toc 6"/>
    <w:basedOn w:val="Normal"/>
    <w:next w:val="Normal"/>
    <w:autoRedefine/>
    <w:uiPriority w:val="39"/>
    <w:semiHidden/>
    <w:unhideWhenUsed/>
    <w:rsid w:val="00A6533D"/>
    <w:pPr>
      <w:ind w:left="1100"/>
    </w:pPr>
    <w:rPr>
      <w:szCs w:val="20"/>
    </w:rPr>
  </w:style>
  <w:style w:type="paragraph" w:styleId="TOC7">
    <w:name w:val="toc 7"/>
    <w:basedOn w:val="Normal"/>
    <w:next w:val="Normal"/>
    <w:autoRedefine/>
    <w:uiPriority w:val="39"/>
    <w:semiHidden/>
    <w:unhideWhenUsed/>
    <w:rsid w:val="00A6533D"/>
    <w:pPr>
      <w:ind w:left="1320"/>
    </w:pPr>
    <w:rPr>
      <w:szCs w:val="20"/>
    </w:rPr>
  </w:style>
  <w:style w:type="paragraph" w:styleId="TOC8">
    <w:name w:val="toc 8"/>
    <w:basedOn w:val="Normal"/>
    <w:next w:val="Normal"/>
    <w:autoRedefine/>
    <w:uiPriority w:val="39"/>
    <w:semiHidden/>
    <w:unhideWhenUsed/>
    <w:rsid w:val="00A6533D"/>
    <w:pPr>
      <w:ind w:left="1540"/>
    </w:pPr>
    <w:rPr>
      <w:szCs w:val="20"/>
    </w:rPr>
  </w:style>
  <w:style w:type="paragraph" w:styleId="TOC9">
    <w:name w:val="toc 9"/>
    <w:basedOn w:val="Normal"/>
    <w:next w:val="Normal"/>
    <w:autoRedefine/>
    <w:uiPriority w:val="39"/>
    <w:semiHidden/>
    <w:unhideWhenUsed/>
    <w:rsid w:val="00A6533D"/>
    <w:pPr>
      <w:ind w:left="1760"/>
    </w:pPr>
    <w:rPr>
      <w:szCs w:val="20"/>
    </w:rPr>
  </w:style>
  <w:style w:type="paragraph" w:styleId="TOAHeading">
    <w:name w:val="toa heading"/>
    <w:basedOn w:val="Normal"/>
    <w:next w:val="Normal"/>
    <w:uiPriority w:val="99"/>
    <w:semiHidden/>
    <w:unhideWhenUsed/>
    <w:rsid w:val="00A6533D"/>
    <w:pPr>
      <w:spacing w:before="120"/>
    </w:pPr>
    <w:rPr>
      <w:rFonts w:eastAsiaTheme="majorEastAsia" w:cstheme="majorBidi"/>
      <w:b/>
      <w:bCs/>
    </w:rPr>
  </w:style>
  <w:style w:type="paragraph" w:styleId="BlockText">
    <w:name w:val="Block Text"/>
    <w:basedOn w:val="Normal"/>
    <w:uiPriority w:val="99"/>
    <w:unhideWhenUsed/>
    <w:rsid w:val="00A6533D"/>
    <w:pPr>
      <w:pBdr>
        <w:top w:val="single" w:sz="2" w:space="10" w:color="99ADBD" w:themeColor="accent6"/>
        <w:left w:val="single" w:sz="2" w:space="10" w:color="99ADBD" w:themeColor="accent6"/>
        <w:bottom w:val="single" w:sz="2" w:space="10" w:color="99ADBD" w:themeColor="accent6"/>
        <w:right w:val="single" w:sz="2" w:space="10" w:color="99ADBD" w:themeColor="accent6"/>
      </w:pBdr>
      <w:ind w:left="216" w:right="216"/>
    </w:pPr>
    <w:rPr>
      <w:rFonts w:eastAsiaTheme="minorEastAsia"/>
      <w:iCs/>
    </w:rPr>
  </w:style>
  <w:style w:type="character" w:styleId="SmartHyperlink">
    <w:name w:val="Smart Hyperlink"/>
    <w:basedOn w:val="DefaultParagraphFont"/>
    <w:uiPriority w:val="99"/>
    <w:semiHidden/>
    <w:unhideWhenUsed/>
    <w:rsid w:val="00DD06AF"/>
    <w:rPr>
      <w:rFonts w:ascii="Arial" w:hAnsi="Arial"/>
      <w:color w:val="2785A1" w:themeColor="accent5"/>
      <w:sz w:val="22"/>
      <w:u w:val="dotted"/>
    </w:rPr>
  </w:style>
  <w:style w:type="character" w:styleId="SmartLink">
    <w:name w:val="Smart Link"/>
    <w:basedOn w:val="DefaultParagraphFont"/>
    <w:uiPriority w:val="99"/>
    <w:semiHidden/>
    <w:unhideWhenUsed/>
    <w:rsid w:val="00DD06AF"/>
    <w:rPr>
      <w:rFonts w:ascii="Arial" w:hAnsi="Arial"/>
      <w:color w:val="2785A1" w:themeColor="accent5"/>
      <w:sz w:val="22"/>
      <w:u w:val="none"/>
      <w:shd w:val="clear" w:color="auto" w:fill="E1DFDD"/>
    </w:rPr>
  </w:style>
  <w:style w:type="paragraph" w:styleId="NoSpacing">
    <w:name w:val="No Spacing"/>
    <w:link w:val="NoSpacingChar"/>
    <w:uiPriority w:val="1"/>
    <w:qFormat/>
    <w:rsid w:val="00DD06AF"/>
    <w:pPr>
      <w:widowControl/>
    </w:pPr>
    <w:rPr>
      <w:rFonts w:eastAsiaTheme="minorEastAsia"/>
      <w:lang w:eastAsia="zh-CN"/>
    </w:rPr>
  </w:style>
  <w:style w:type="character" w:customStyle="1" w:styleId="NoSpacingChar">
    <w:name w:val="No Spacing Char"/>
    <w:basedOn w:val="DefaultParagraphFont"/>
    <w:link w:val="NoSpacing"/>
    <w:uiPriority w:val="1"/>
    <w:rsid w:val="00DD06AF"/>
    <w:rPr>
      <w:rFonts w:eastAsiaTheme="minorEastAsia"/>
      <w:lang w:eastAsia="zh-CN"/>
    </w:rPr>
  </w:style>
  <w:style w:type="paragraph" w:styleId="Date">
    <w:name w:val="Date"/>
    <w:basedOn w:val="Normal"/>
    <w:next w:val="Normal"/>
    <w:link w:val="DateChar"/>
    <w:uiPriority w:val="99"/>
    <w:unhideWhenUsed/>
    <w:rsid w:val="00DD06AF"/>
    <w:rPr>
      <w:color w:val="FF7A23" w:themeColor="accent3"/>
    </w:rPr>
  </w:style>
  <w:style w:type="character" w:customStyle="1" w:styleId="DateChar">
    <w:name w:val="Date Char"/>
    <w:basedOn w:val="DefaultParagraphFont"/>
    <w:link w:val="Date"/>
    <w:uiPriority w:val="99"/>
    <w:rsid w:val="00DD06AF"/>
    <w:rPr>
      <w:rFonts w:ascii="Arial" w:hAnsi="Arial"/>
      <w:color w:val="FF7A23" w:themeColor="accent3"/>
      <w:sz w:val="24"/>
    </w:rPr>
  </w:style>
  <w:style w:type="character" w:styleId="CommentReference">
    <w:name w:val="annotation reference"/>
    <w:basedOn w:val="DefaultParagraphFont"/>
    <w:uiPriority w:val="99"/>
    <w:semiHidden/>
    <w:unhideWhenUsed/>
    <w:rsid w:val="00E22A47"/>
    <w:rPr>
      <w:sz w:val="16"/>
      <w:szCs w:val="16"/>
    </w:rPr>
  </w:style>
  <w:style w:type="paragraph" w:styleId="CommentText">
    <w:name w:val="annotation text"/>
    <w:basedOn w:val="Normal"/>
    <w:link w:val="CommentTextChar"/>
    <w:uiPriority w:val="99"/>
    <w:unhideWhenUsed/>
    <w:rsid w:val="00E22A47"/>
    <w:rPr>
      <w:sz w:val="20"/>
      <w:szCs w:val="20"/>
    </w:rPr>
  </w:style>
  <w:style w:type="character" w:customStyle="1" w:styleId="CommentTextChar">
    <w:name w:val="Comment Text Char"/>
    <w:basedOn w:val="DefaultParagraphFont"/>
    <w:link w:val="CommentText"/>
    <w:uiPriority w:val="99"/>
    <w:rsid w:val="00E22A47"/>
    <w:rPr>
      <w:rFonts w:ascii="Arial" w:hAnsi="Arial"/>
      <w:color w:val="36374D" w:themeColor="text1"/>
      <w:sz w:val="20"/>
      <w:szCs w:val="20"/>
    </w:rPr>
  </w:style>
  <w:style w:type="paragraph" w:styleId="CommentSubject">
    <w:name w:val="annotation subject"/>
    <w:basedOn w:val="CommentText"/>
    <w:next w:val="CommentText"/>
    <w:link w:val="CommentSubjectChar"/>
    <w:uiPriority w:val="99"/>
    <w:semiHidden/>
    <w:unhideWhenUsed/>
    <w:rsid w:val="00E22A47"/>
    <w:rPr>
      <w:b/>
      <w:bCs/>
    </w:rPr>
  </w:style>
  <w:style w:type="character" w:customStyle="1" w:styleId="CommentSubjectChar">
    <w:name w:val="Comment Subject Char"/>
    <w:basedOn w:val="CommentTextChar"/>
    <w:link w:val="CommentSubject"/>
    <w:uiPriority w:val="99"/>
    <w:semiHidden/>
    <w:rsid w:val="00E22A47"/>
    <w:rPr>
      <w:rFonts w:ascii="Arial" w:hAnsi="Arial"/>
      <w:b/>
      <w:bCs/>
      <w:color w:val="36374D"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3688">
      <w:bodyDiv w:val="1"/>
      <w:marLeft w:val="0"/>
      <w:marRight w:val="0"/>
      <w:marTop w:val="0"/>
      <w:marBottom w:val="0"/>
      <w:divBdr>
        <w:top w:val="none" w:sz="0" w:space="0" w:color="auto"/>
        <w:left w:val="none" w:sz="0" w:space="0" w:color="auto"/>
        <w:bottom w:val="none" w:sz="0" w:space="0" w:color="auto"/>
        <w:right w:val="none" w:sz="0" w:space="0" w:color="auto"/>
      </w:divBdr>
    </w:div>
    <w:div w:id="161894700">
      <w:bodyDiv w:val="1"/>
      <w:marLeft w:val="0"/>
      <w:marRight w:val="0"/>
      <w:marTop w:val="0"/>
      <w:marBottom w:val="0"/>
      <w:divBdr>
        <w:top w:val="none" w:sz="0" w:space="0" w:color="auto"/>
        <w:left w:val="none" w:sz="0" w:space="0" w:color="auto"/>
        <w:bottom w:val="none" w:sz="0" w:space="0" w:color="auto"/>
        <w:right w:val="none" w:sz="0" w:space="0" w:color="auto"/>
      </w:divBdr>
    </w:div>
    <w:div w:id="226427192">
      <w:bodyDiv w:val="1"/>
      <w:marLeft w:val="0"/>
      <w:marRight w:val="0"/>
      <w:marTop w:val="0"/>
      <w:marBottom w:val="0"/>
      <w:divBdr>
        <w:top w:val="none" w:sz="0" w:space="0" w:color="auto"/>
        <w:left w:val="none" w:sz="0" w:space="0" w:color="auto"/>
        <w:bottom w:val="none" w:sz="0" w:space="0" w:color="auto"/>
        <w:right w:val="none" w:sz="0" w:space="0" w:color="auto"/>
      </w:divBdr>
    </w:div>
    <w:div w:id="262148588">
      <w:bodyDiv w:val="1"/>
      <w:marLeft w:val="0"/>
      <w:marRight w:val="0"/>
      <w:marTop w:val="0"/>
      <w:marBottom w:val="0"/>
      <w:divBdr>
        <w:top w:val="none" w:sz="0" w:space="0" w:color="auto"/>
        <w:left w:val="none" w:sz="0" w:space="0" w:color="auto"/>
        <w:bottom w:val="none" w:sz="0" w:space="0" w:color="auto"/>
        <w:right w:val="none" w:sz="0" w:space="0" w:color="auto"/>
      </w:divBdr>
    </w:div>
    <w:div w:id="399063903">
      <w:bodyDiv w:val="1"/>
      <w:marLeft w:val="0"/>
      <w:marRight w:val="0"/>
      <w:marTop w:val="0"/>
      <w:marBottom w:val="0"/>
      <w:divBdr>
        <w:top w:val="none" w:sz="0" w:space="0" w:color="auto"/>
        <w:left w:val="none" w:sz="0" w:space="0" w:color="auto"/>
        <w:bottom w:val="none" w:sz="0" w:space="0" w:color="auto"/>
        <w:right w:val="none" w:sz="0" w:space="0" w:color="auto"/>
      </w:divBdr>
    </w:div>
    <w:div w:id="539558454">
      <w:bodyDiv w:val="1"/>
      <w:marLeft w:val="0"/>
      <w:marRight w:val="0"/>
      <w:marTop w:val="0"/>
      <w:marBottom w:val="0"/>
      <w:divBdr>
        <w:top w:val="none" w:sz="0" w:space="0" w:color="auto"/>
        <w:left w:val="none" w:sz="0" w:space="0" w:color="auto"/>
        <w:bottom w:val="none" w:sz="0" w:space="0" w:color="auto"/>
        <w:right w:val="none" w:sz="0" w:space="0" w:color="auto"/>
      </w:divBdr>
    </w:div>
    <w:div w:id="562300717">
      <w:bodyDiv w:val="1"/>
      <w:marLeft w:val="0"/>
      <w:marRight w:val="0"/>
      <w:marTop w:val="0"/>
      <w:marBottom w:val="0"/>
      <w:divBdr>
        <w:top w:val="none" w:sz="0" w:space="0" w:color="auto"/>
        <w:left w:val="none" w:sz="0" w:space="0" w:color="auto"/>
        <w:bottom w:val="none" w:sz="0" w:space="0" w:color="auto"/>
        <w:right w:val="none" w:sz="0" w:space="0" w:color="auto"/>
      </w:divBdr>
    </w:div>
    <w:div w:id="723874722">
      <w:bodyDiv w:val="1"/>
      <w:marLeft w:val="0"/>
      <w:marRight w:val="0"/>
      <w:marTop w:val="0"/>
      <w:marBottom w:val="0"/>
      <w:divBdr>
        <w:top w:val="none" w:sz="0" w:space="0" w:color="auto"/>
        <w:left w:val="none" w:sz="0" w:space="0" w:color="auto"/>
        <w:bottom w:val="none" w:sz="0" w:space="0" w:color="auto"/>
        <w:right w:val="none" w:sz="0" w:space="0" w:color="auto"/>
      </w:divBdr>
    </w:div>
    <w:div w:id="865024993">
      <w:bodyDiv w:val="1"/>
      <w:marLeft w:val="0"/>
      <w:marRight w:val="0"/>
      <w:marTop w:val="0"/>
      <w:marBottom w:val="0"/>
      <w:divBdr>
        <w:top w:val="none" w:sz="0" w:space="0" w:color="auto"/>
        <w:left w:val="none" w:sz="0" w:space="0" w:color="auto"/>
        <w:bottom w:val="none" w:sz="0" w:space="0" w:color="auto"/>
        <w:right w:val="none" w:sz="0" w:space="0" w:color="auto"/>
      </w:divBdr>
    </w:div>
    <w:div w:id="913005970">
      <w:bodyDiv w:val="1"/>
      <w:marLeft w:val="0"/>
      <w:marRight w:val="0"/>
      <w:marTop w:val="0"/>
      <w:marBottom w:val="0"/>
      <w:divBdr>
        <w:top w:val="none" w:sz="0" w:space="0" w:color="auto"/>
        <w:left w:val="none" w:sz="0" w:space="0" w:color="auto"/>
        <w:bottom w:val="none" w:sz="0" w:space="0" w:color="auto"/>
        <w:right w:val="none" w:sz="0" w:space="0" w:color="auto"/>
      </w:divBdr>
    </w:div>
    <w:div w:id="974480685">
      <w:bodyDiv w:val="1"/>
      <w:marLeft w:val="0"/>
      <w:marRight w:val="0"/>
      <w:marTop w:val="0"/>
      <w:marBottom w:val="0"/>
      <w:divBdr>
        <w:top w:val="none" w:sz="0" w:space="0" w:color="auto"/>
        <w:left w:val="none" w:sz="0" w:space="0" w:color="auto"/>
        <w:bottom w:val="none" w:sz="0" w:space="0" w:color="auto"/>
        <w:right w:val="none" w:sz="0" w:space="0" w:color="auto"/>
      </w:divBdr>
    </w:div>
    <w:div w:id="1222013204">
      <w:bodyDiv w:val="1"/>
      <w:marLeft w:val="0"/>
      <w:marRight w:val="0"/>
      <w:marTop w:val="0"/>
      <w:marBottom w:val="0"/>
      <w:divBdr>
        <w:top w:val="none" w:sz="0" w:space="0" w:color="auto"/>
        <w:left w:val="none" w:sz="0" w:space="0" w:color="auto"/>
        <w:bottom w:val="none" w:sz="0" w:space="0" w:color="auto"/>
        <w:right w:val="none" w:sz="0" w:space="0" w:color="auto"/>
      </w:divBdr>
    </w:div>
    <w:div w:id="1328093179">
      <w:bodyDiv w:val="1"/>
      <w:marLeft w:val="0"/>
      <w:marRight w:val="0"/>
      <w:marTop w:val="0"/>
      <w:marBottom w:val="0"/>
      <w:divBdr>
        <w:top w:val="none" w:sz="0" w:space="0" w:color="auto"/>
        <w:left w:val="none" w:sz="0" w:space="0" w:color="auto"/>
        <w:bottom w:val="none" w:sz="0" w:space="0" w:color="auto"/>
        <w:right w:val="none" w:sz="0" w:space="0" w:color="auto"/>
      </w:divBdr>
    </w:div>
    <w:div w:id="1344671409">
      <w:bodyDiv w:val="1"/>
      <w:marLeft w:val="0"/>
      <w:marRight w:val="0"/>
      <w:marTop w:val="0"/>
      <w:marBottom w:val="0"/>
      <w:divBdr>
        <w:top w:val="none" w:sz="0" w:space="0" w:color="auto"/>
        <w:left w:val="none" w:sz="0" w:space="0" w:color="auto"/>
        <w:bottom w:val="none" w:sz="0" w:space="0" w:color="auto"/>
        <w:right w:val="none" w:sz="0" w:space="0" w:color="auto"/>
      </w:divBdr>
    </w:div>
    <w:div w:id="1368872764">
      <w:bodyDiv w:val="1"/>
      <w:marLeft w:val="0"/>
      <w:marRight w:val="0"/>
      <w:marTop w:val="0"/>
      <w:marBottom w:val="0"/>
      <w:divBdr>
        <w:top w:val="none" w:sz="0" w:space="0" w:color="auto"/>
        <w:left w:val="none" w:sz="0" w:space="0" w:color="auto"/>
        <w:bottom w:val="none" w:sz="0" w:space="0" w:color="auto"/>
        <w:right w:val="none" w:sz="0" w:space="0" w:color="auto"/>
      </w:divBdr>
    </w:div>
    <w:div w:id="1374383337">
      <w:bodyDiv w:val="1"/>
      <w:marLeft w:val="0"/>
      <w:marRight w:val="0"/>
      <w:marTop w:val="0"/>
      <w:marBottom w:val="0"/>
      <w:divBdr>
        <w:top w:val="none" w:sz="0" w:space="0" w:color="auto"/>
        <w:left w:val="none" w:sz="0" w:space="0" w:color="auto"/>
        <w:bottom w:val="none" w:sz="0" w:space="0" w:color="auto"/>
        <w:right w:val="none" w:sz="0" w:space="0" w:color="auto"/>
      </w:divBdr>
    </w:div>
    <w:div w:id="1374423218">
      <w:bodyDiv w:val="1"/>
      <w:marLeft w:val="0"/>
      <w:marRight w:val="0"/>
      <w:marTop w:val="0"/>
      <w:marBottom w:val="0"/>
      <w:divBdr>
        <w:top w:val="none" w:sz="0" w:space="0" w:color="auto"/>
        <w:left w:val="none" w:sz="0" w:space="0" w:color="auto"/>
        <w:bottom w:val="none" w:sz="0" w:space="0" w:color="auto"/>
        <w:right w:val="none" w:sz="0" w:space="0" w:color="auto"/>
      </w:divBdr>
    </w:div>
    <w:div w:id="1529440862">
      <w:bodyDiv w:val="1"/>
      <w:marLeft w:val="0"/>
      <w:marRight w:val="0"/>
      <w:marTop w:val="0"/>
      <w:marBottom w:val="0"/>
      <w:divBdr>
        <w:top w:val="none" w:sz="0" w:space="0" w:color="auto"/>
        <w:left w:val="none" w:sz="0" w:space="0" w:color="auto"/>
        <w:bottom w:val="none" w:sz="0" w:space="0" w:color="auto"/>
        <w:right w:val="none" w:sz="0" w:space="0" w:color="auto"/>
      </w:divBdr>
    </w:div>
    <w:div w:id="1562447919">
      <w:bodyDiv w:val="1"/>
      <w:marLeft w:val="0"/>
      <w:marRight w:val="0"/>
      <w:marTop w:val="0"/>
      <w:marBottom w:val="0"/>
      <w:divBdr>
        <w:top w:val="none" w:sz="0" w:space="0" w:color="auto"/>
        <w:left w:val="none" w:sz="0" w:space="0" w:color="auto"/>
        <w:bottom w:val="none" w:sz="0" w:space="0" w:color="auto"/>
        <w:right w:val="none" w:sz="0" w:space="0" w:color="auto"/>
      </w:divBdr>
    </w:div>
    <w:div w:id="1709137859">
      <w:bodyDiv w:val="1"/>
      <w:marLeft w:val="0"/>
      <w:marRight w:val="0"/>
      <w:marTop w:val="0"/>
      <w:marBottom w:val="0"/>
      <w:divBdr>
        <w:top w:val="none" w:sz="0" w:space="0" w:color="auto"/>
        <w:left w:val="none" w:sz="0" w:space="0" w:color="auto"/>
        <w:bottom w:val="none" w:sz="0" w:space="0" w:color="auto"/>
        <w:right w:val="none" w:sz="0" w:space="0" w:color="auto"/>
      </w:divBdr>
    </w:div>
    <w:div w:id="1784423265">
      <w:bodyDiv w:val="1"/>
      <w:marLeft w:val="0"/>
      <w:marRight w:val="0"/>
      <w:marTop w:val="0"/>
      <w:marBottom w:val="0"/>
      <w:divBdr>
        <w:top w:val="none" w:sz="0" w:space="0" w:color="auto"/>
        <w:left w:val="none" w:sz="0" w:space="0" w:color="auto"/>
        <w:bottom w:val="none" w:sz="0" w:space="0" w:color="auto"/>
        <w:right w:val="none" w:sz="0" w:space="0" w:color="auto"/>
      </w:divBdr>
    </w:div>
    <w:div w:id="208857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news.com/article/vaccines-health-kennedy-trump-science-antiscience-legislation-4857fba918a27d8a479199881920e3c0?utm_source=copy&amp;utm_medium=shar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ederalregister.gov/documents/2026/01/30/2026-01912/reimagining-and-improving-student-edu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ternalrelations@aspph.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xternalrelations@aspph.org" TargetMode="External"/><Relationship Id="rId4" Type="http://schemas.openxmlformats.org/officeDocument/2006/relationships/styles" Target="styles.xml"/><Relationship Id="rId9" Type="http://schemas.openxmlformats.org/officeDocument/2006/relationships/hyperlink" Target="https://aspph.org/advocacy/public-health-is-a-professional-degre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PH">
      <a:dk1>
        <a:srgbClr val="36374D"/>
      </a:dk1>
      <a:lt1>
        <a:srgbClr val="FFFFFF"/>
      </a:lt1>
      <a:dk2>
        <a:srgbClr val="FF5237"/>
      </a:dk2>
      <a:lt2>
        <a:srgbClr val="1FA59E"/>
      </a:lt2>
      <a:accent1>
        <a:srgbClr val="006B94"/>
      </a:accent1>
      <a:accent2>
        <a:srgbClr val="00335B"/>
      </a:accent2>
      <a:accent3>
        <a:srgbClr val="FF7A23"/>
      </a:accent3>
      <a:accent4>
        <a:srgbClr val="5E5F71"/>
      </a:accent4>
      <a:accent5>
        <a:srgbClr val="2785A1"/>
      </a:accent5>
      <a:accent6>
        <a:srgbClr val="99ADBD"/>
      </a:accent6>
      <a:hlink>
        <a:srgbClr val="2785A1"/>
      </a:hlink>
      <a:folHlink>
        <a:srgbClr val="2785A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asdfasdf</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FBAD95-1371-824D-9C44-97DE365B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821</Words>
  <Characters>4492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ASPPH</vt:lpstr>
    </vt:vector>
  </TitlesOfParts>
  <Manager/>
  <Company>Hewlett-Packard Company</Company>
  <LinksUpToDate>false</LinksUpToDate>
  <CharactersWithSpaces>5295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ASPPH</dc:title>
  <dc:subject>ASPPH</dc:subject>
  <dc:creator>Microsoft Office User</dc:creator>
  <cp:keywords/>
  <dc:description/>
  <cp:lastModifiedBy>Liz Mace</cp:lastModifiedBy>
  <cp:revision>13</cp:revision>
  <cp:lastPrinted>2014-06-06T13:00:00Z</cp:lastPrinted>
  <dcterms:created xsi:type="dcterms:W3CDTF">2025-05-21T17:58:00Z</dcterms:created>
  <dcterms:modified xsi:type="dcterms:W3CDTF">2026-02-13T15:24:00Z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2014-05-13T10:00:00Z</vt:filetime>
  </property>
  <property fmtid="{D5CDD505-2E9C-101B-9397-08002B2CF9AE}" pid="3" name="LastSaved">
    <vt:filetime>2014-05-13T10:00:00Z</vt:filetime>
  </property>
  <property fmtid="{D5CDD505-2E9C-101B-9397-08002B2CF9AE}" pid="4" name="GrammarlyDocumentId">
    <vt:lpwstr>1e6b75da-73e5-40f8-917b-f55158b2d620</vt:lpwstr>
  </property>
</Properties>
</file>